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DCE03" w14:textId="77777777" w:rsidR="004C1E66" w:rsidRDefault="004C1E66" w:rsidP="004C1E66">
      <w:pPr>
        <w:spacing w:after="0" w:line="240" w:lineRule="auto"/>
        <w:jc w:val="center"/>
        <w:rPr>
          <w:rFonts w:ascii="Arial" w:hAnsi="Arial" w:cs="Arial"/>
          <w:color w:val="FF0000"/>
          <w:sz w:val="56"/>
          <w:szCs w:val="20"/>
        </w:rPr>
      </w:pPr>
    </w:p>
    <w:p w14:paraId="44BCBC28" w14:textId="77777777" w:rsidR="004C1E66" w:rsidRDefault="004C1E66" w:rsidP="004C1E66">
      <w:pPr>
        <w:spacing w:after="0" w:line="240" w:lineRule="auto"/>
        <w:jc w:val="center"/>
        <w:rPr>
          <w:rFonts w:ascii="Arial" w:hAnsi="Arial" w:cs="Arial"/>
          <w:color w:val="FF0000"/>
          <w:sz w:val="56"/>
          <w:szCs w:val="20"/>
        </w:rPr>
      </w:pPr>
    </w:p>
    <w:p w14:paraId="4D86BEA2" w14:textId="77777777" w:rsidR="004C1E66" w:rsidRDefault="004C1E66" w:rsidP="004C1E66">
      <w:pPr>
        <w:spacing w:after="0" w:line="240" w:lineRule="auto"/>
        <w:jc w:val="center"/>
        <w:rPr>
          <w:rFonts w:ascii="Arial" w:hAnsi="Arial" w:cs="Arial"/>
          <w:color w:val="FF0000"/>
          <w:sz w:val="56"/>
          <w:szCs w:val="20"/>
        </w:rPr>
      </w:pPr>
    </w:p>
    <w:p w14:paraId="3B74323B" w14:textId="178B13E4" w:rsidR="00617968" w:rsidRPr="004C1E66" w:rsidRDefault="00E17FE6" w:rsidP="004C1E66">
      <w:pPr>
        <w:spacing w:after="0" w:line="240" w:lineRule="auto"/>
        <w:jc w:val="center"/>
        <w:rPr>
          <w:rFonts w:ascii="Arial" w:hAnsi="Arial" w:cs="Arial"/>
          <w:color w:val="FF0000"/>
          <w:sz w:val="56"/>
          <w:szCs w:val="20"/>
        </w:rPr>
      </w:pPr>
      <w:r w:rsidRPr="004C1E66">
        <w:rPr>
          <w:rFonts w:ascii="Arial" w:hAnsi="Arial" w:cs="Arial"/>
          <w:color w:val="FF0000"/>
          <w:sz w:val="56"/>
          <w:szCs w:val="20"/>
        </w:rPr>
        <w:t xml:space="preserve">A </w:t>
      </w:r>
      <w:r w:rsidR="00617968" w:rsidRPr="004C1E66">
        <w:rPr>
          <w:rFonts w:ascii="Arial" w:hAnsi="Arial" w:cs="Arial"/>
          <w:color w:val="FF0000"/>
          <w:sz w:val="56"/>
          <w:szCs w:val="20"/>
        </w:rPr>
        <w:t xml:space="preserve">aprovação do </w:t>
      </w:r>
      <w:r w:rsidRPr="004C1E66">
        <w:rPr>
          <w:rFonts w:ascii="Arial" w:hAnsi="Arial" w:cs="Arial"/>
          <w:color w:val="FF0000"/>
          <w:sz w:val="56"/>
          <w:szCs w:val="20"/>
        </w:rPr>
        <w:t xml:space="preserve">Plano </w:t>
      </w:r>
      <w:r w:rsidR="00617968" w:rsidRPr="004C1E66">
        <w:rPr>
          <w:rFonts w:ascii="Arial" w:hAnsi="Arial" w:cs="Arial"/>
          <w:color w:val="FF0000"/>
          <w:sz w:val="56"/>
          <w:szCs w:val="20"/>
        </w:rPr>
        <w:t xml:space="preserve">de </w:t>
      </w:r>
      <w:r w:rsidRPr="004C1E66">
        <w:rPr>
          <w:rFonts w:ascii="Arial" w:hAnsi="Arial" w:cs="Arial"/>
          <w:color w:val="FF0000"/>
          <w:sz w:val="56"/>
          <w:szCs w:val="20"/>
        </w:rPr>
        <w:t xml:space="preserve">Trabalho </w:t>
      </w:r>
      <w:r w:rsidR="00617968" w:rsidRPr="004C1E66">
        <w:rPr>
          <w:rFonts w:ascii="Arial" w:hAnsi="Arial" w:cs="Arial"/>
          <w:color w:val="FF0000"/>
          <w:sz w:val="56"/>
          <w:szCs w:val="20"/>
        </w:rPr>
        <w:t>está vinculada à apresentação</w:t>
      </w:r>
      <w:r w:rsidR="00784F8B" w:rsidRPr="004C1E66">
        <w:rPr>
          <w:rFonts w:ascii="Arial" w:hAnsi="Arial" w:cs="Arial"/>
          <w:color w:val="FF0000"/>
          <w:sz w:val="56"/>
          <w:szCs w:val="20"/>
        </w:rPr>
        <w:t xml:space="preserve"> dos seguintes documentos</w:t>
      </w:r>
      <w:r w:rsidR="003B0B21" w:rsidRPr="004C1E66">
        <w:rPr>
          <w:rFonts w:ascii="Arial" w:hAnsi="Arial" w:cs="Arial"/>
          <w:color w:val="FF0000"/>
          <w:sz w:val="56"/>
          <w:szCs w:val="20"/>
        </w:rPr>
        <w:t xml:space="preserve"> e declarações</w:t>
      </w:r>
      <w:r w:rsidR="00784F8B" w:rsidRPr="004C1E66">
        <w:rPr>
          <w:rFonts w:ascii="Arial" w:hAnsi="Arial" w:cs="Arial"/>
          <w:color w:val="FF0000"/>
          <w:sz w:val="56"/>
          <w:szCs w:val="20"/>
        </w:rPr>
        <w:t>, devidamente assinado</w:t>
      </w:r>
      <w:r w:rsidRPr="004C1E66">
        <w:rPr>
          <w:rFonts w:ascii="Arial" w:hAnsi="Arial" w:cs="Arial"/>
          <w:color w:val="FF0000"/>
          <w:sz w:val="56"/>
          <w:szCs w:val="20"/>
        </w:rPr>
        <w:t>s</w:t>
      </w:r>
      <w:r w:rsidR="00617968" w:rsidRPr="004C1E66">
        <w:rPr>
          <w:rFonts w:ascii="Arial" w:hAnsi="Arial" w:cs="Arial"/>
          <w:color w:val="FF0000"/>
          <w:sz w:val="56"/>
          <w:szCs w:val="20"/>
        </w:rPr>
        <w:t xml:space="preserve"> pelo presidente da OSC:</w:t>
      </w:r>
    </w:p>
    <w:p w14:paraId="358EF933" w14:textId="417D4C99" w:rsidR="000144D1" w:rsidRPr="004C1E66" w:rsidRDefault="000144D1" w:rsidP="004C1E66">
      <w:pPr>
        <w:spacing w:after="0" w:line="240" w:lineRule="auto"/>
        <w:jc w:val="center"/>
        <w:rPr>
          <w:rFonts w:ascii="Arial" w:hAnsi="Arial" w:cs="Arial"/>
          <w:b/>
          <w:color w:val="FF0000"/>
          <w:sz w:val="20"/>
          <w:szCs w:val="20"/>
        </w:rPr>
      </w:pPr>
      <w:r w:rsidRPr="004C1E66">
        <w:rPr>
          <w:rFonts w:ascii="Arial" w:hAnsi="Arial" w:cs="Arial"/>
          <w:b/>
          <w:color w:val="FF0000"/>
          <w:sz w:val="20"/>
          <w:szCs w:val="20"/>
        </w:rPr>
        <w:br w:type="page"/>
      </w:r>
    </w:p>
    <w:p w14:paraId="1E645243" w14:textId="0E9A98B2" w:rsidR="00C12AF3" w:rsidRPr="004C1E66" w:rsidRDefault="00C12AF3" w:rsidP="004C1E66">
      <w:pPr>
        <w:pStyle w:val="PargrafodaLista"/>
        <w:numPr>
          <w:ilvl w:val="0"/>
          <w:numId w:val="20"/>
        </w:numPr>
        <w:shd w:val="clear" w:color="auto" w:fill="D9D9D9" w:themeFill="background1" w:themeFillShade="D9"/>
        <w:spacing w:after="0" w:line="240" w:lineRule="auto"/>
        <w:ind w:left="0"/>
        <w:jc w:val="both"/>
        <w:rPr>
          <w:rFonts w:ascii="Arial" w:hAnsi="Arial" w:cs="Arial"/>
          <w:b/>
          <w:color w:val="000000"/>
          <w:sz w:val="20"/>
          <w:szCs w:val="20"/>
        </w:rPr>
      </w:pPr>
      <w:r w:rsidRPr="004C1E66">
        <w:rPr>
          <w:rFonts w:ascii="Arial" w:hAnsi="Arial" w:cs="Arial"/>
          <w:b/>
          <w:color w:val="000000"/>
          <w:sz w:val="20"/>
          <w:szCs w:val="20"/>
        </w:rPr>
        <w:lastRenderedPageBreak/>
        <w:t>DECLARAÇÃO DE NÃO INCORRÊNCIA DE QUAISQUER VEDAÇÕES PREVISTAS NO ART.39 DA LEI FEDERAL 13.019/2014.</w:t>
      </w:r>
    </w:p>
    <w:p w14:paraId="09B498E7" w14:textId="77777777" w:rsidR="00C12AF3" w:rsidRPr="004C1E66" w:rsidRDefault="00C12AF3" w:rsidP="004C1E66">
      <w:pPr>
        <w:pStyle w:val="PargrafodaLista"/>
        <w:spacing w:after="0" w:line="240" w:lineRule="auto"/>
        <w:ind w:left="0"/>
        <w:jc w:val="both"/>
        <w:rPr>
          <w:rFonts w:ascii="Arial" w:eastAsia="Times New Roman" w:hAnsi="Arial" w:cs="Arial"/>
          <w:bCs/>
          <w:sz w:val="20"/>
          <w:szCs w:val="20"/>
          <w:bdr w:val="none" w:sz="0" w:space="0" w:color="auto" w:frame="1"/>
          <w:lang w:eastAsia="pt-BR"/>
        </w:rPr>
      </w:pPr>
    </w:p>
    <w:p w14:paraId="705A911C" w14:textId="77777777" w:rsidR="00C12AF3" w:rsidRPr="004C1E66" w:rsidRDefault="00C12AF3"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5D7DCC0B" w14:textId="77777777" w:rsidR="00C12AF3" w:rsidRPr="004C1E66" w:rsidRDefault="00C12AF3"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b/>
          <w:color w:val="000000"/>
          <w:sz w:val="20"/>
          <w:szCs w:val="20"/>
        </w:rPr>
        <w:t>DECLARO</w:t>
      </w:r>
      <w:r w:rsidRPr="004C1E66">
        <w:rPr>
          <w:rFonts w:ascii="Arial" w:hAnsi="Arial" w:cs="Arial"/>
          <w:color w:val="000000"/>
          <w:sz w:val="20"/>
          <w:szCs w:val="20"/>
        </w:rPr>
        <w:t>, que esta organização e seus dirigentes não incorrem em quaisquer das vedações previstas no </w:t>
      </w:r>
      <w:r w:rsidRPr="004C1E66">
        <w:rPr>
          <w:rFonts w:ascii="Arial" w:hAnsi="Arial" w:cs="Arial"/>
          <w:sz w:val="20"/>
          <w:szCs w:val="20"/>
        </w:rPr>
        <w:t>art. 39 da Lei nº 13.019, de 2014</w:t>
      </w:r>
      <w:r w:rsidRPr="004C1E66">
        <w:rPr>
          <w:rFonts w:ascii="Arial" w:hAnsi="Arial" w:cs="Arial"/>
          <w:color w:val="000000"/>
          <w:sz w:val="20"/>
          <w:szCs w:val="20"/>
        </w:rPr>
        <w:t>:</w:t>
      </w:r>
    </w:p>
    <w:p w14:paraId="3E0998FD" w14:textId="77777777" w:rsidR="00C12AF3" w:rsidRPr="004C1E66" w:rsidRDefault="00C12AF3" w:rsidP="004C1E66">
      <w:pPr>
        <w:pStyle w:val="padro"/>
        <w:spacing w:before="0" w:beforeAutospacing="0" w:after="0" w:afterAutospacing="0"/>
        <w:jc w:val="both"/>
        <w:rPr>
          <w:rFonts w:ascii="Arial" w:hAnsi="Arial" w:cs="Arial"/>
          <w:color w:val="000000"/>
          <w:sz w:val="20"/>
          <w:szCs w:val="20"/>
        </w:rPr>
      </w:pPr>
    </w:p>
    <w:p w14:paraId="113EF755" w14:textId="77777777" w:rsidR="00C12AF3" w:rsidRPr="004C1E66" w:rsidRDefault="00C12AF3" w:rsidP="004C1E66">
      <w:pPr>
        <w:tabs>
          <w:tab w:val="left" w:pos="709"/>
          <w:tab w:val="left" w:pos="851"/>
        </w:tabs>
        <w:spacing w:after="0" w:line="240" w:lineRule="auto"/>
        <w:jc w:val="both"/>
        <w:rPr>
          <w:rFonts w:ascii="Arial" w:hAnsi="Arial" w:cs="Arial"/>
          <w:i/>
          <w:sz w:val="20"/>
          <w:szCs w:val="20"/>
        </w:rPr>
      </w:pPr>
      <w:r w:rsidRPr="004C1E66">
        <w:rPr>
          <w:rFonts w:ascii="Arial" w:hAnsi="Arial" w:cs="Arial"/>
          <w:i/>
          <w:sz w:val="20"/>
          <w:szCs w:val="20"/>
        </w:rPr>
        <w:t>“Art. 39. Ficará impedida de celebrar qualquer modalidade de parceria prevista nesta Lei a organização da sociedade civil que:</w:t>
      </w:r>
      <w:bookmarkStart w:id="0" w:name="art39i"/>
      <w:bookmarkEnd w:id="0"/>
    </w:p>
    <w:p w14:paraId="37A32E0E" w14:textId="77777777" w:rsidR="00C12AF3" w:rsidRPr="004C1E66" w:rsidRDefault="00C12AF3" w:rsidP="004C1E66">
      <w:pPr>
        <w:tabs>
          <w:tab w:val="left" w:pos="709"/>
          <w:tab w:val="left" w:pos="851"/>
        </w:tabs>
        <w:spacing w:after="0" w:line="240" w:lineRule="auto"/>
        <w:jc w:val="both"/>
        <w:rPr>
          <w:rFonts w:ascii="Arial" w:hAnsi="Arial" w:cs="Arial"/>
          <w:i/>
          <w:sz w:val="20"/>
          <w:szCs w:val="20"/>
        </w:rPr>
      </w:pPr>
    </w:p>
    <w:p w14:paraId="0A2A8F14"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b/>
          <w:i/>
          <w:sz w:val="20"/>
          <w:szCs w:val="20"/>
        </w:rPr>
        <w:t>não</w:t>
      </w:r>
      <w:proofErr w:type="gramEnd"/>
      <w:r w:rsidRPr="004C1E66">
        <w:rPr>
          <w:rFonts w:ascii="Arial" w:hAnsi="Arial" w:cs="Arial"/>
          <w:b/>
          <w:i/>
          <w:sz w:val="20"/>
          <w:szCs w:val="20"/>
        </w:rPr>
        <w:t xml:space="preserve"> esteja regularmente constituída</w:t>
      </w:r>
      <w:r w:rsidRPr="004C1E66">
        <w:rPr>
          <w:rFonts w:ascii="Arial" w:hAnsi="Arial" w:cs="Arial"/>
          <w:i/>
          <w:sz w:val="20"/>
          <w:szCs w:val="20"/>
        </w:rPr>
        <w:t xml:space="preserve"> ou, se estrangeira, não esteja autorizada a funcionar no território nacional;</w:t>
      </w:r>
      <w:bookmarkStart w:id="1" w:name="art39ii"/>
      <w:bookmarkEnd w:id="1"/>
    </w:p>
    <w:p w14:paraId="1DBFAA64" w14:textId="77777777" w:rsidR="00C12AF3" w:rsidRPr="004C1E66"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5CF873AD"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b/>
          <w:i/>
          <w:sz w:val="20"/>
          <w:szCs w:val="20"/>
        </w:rPr>
        <w:t>esteja</w:t>
      </w:r>
      <w:proofErr w:type="gramEnd"/>
      <w:r w:rsidRPr="004C1E66">
        <w:rPr>
          <w:rFonts w:ascii="Arial" w:hAnsi="Arial" w:cs="Arial"/>
          <w:b/>
          <w:i/>
          <w:sz w:val="20"/>
          <w:szCs w:val="20"/>
        </w:rPr>
        <w:t xml:space="preserve"> omissa no dever de prestar contas</w:t>
      </w:r>
      <w:r w:rsidRPr="004C1E66">
        <w:rPr>
          <w:rFonts w:ascii="Arial" w:hAnsi="Arial" w:cs="Arial"/>
          <w:i/>
          <w:sz w:val="20"/>
          <w:szCs w:val="20"/>
        </w:rPr>
        <w:t xml:space="preserve"> de parceria anteriormente celebrada;</w:t>
      </w:r>
      <w:bookmarkStart w:id="2" w:name="art39iii"/>
      <w:bookmarkStart w:id="3" w:name="art39iii."/>
      <w:bookmarkEnd w:id="2"/>
      <w:bookmarkEnd w:id="3"/>
      <w:r w:rsidRPr="004C1E66">
        <w:rPr>
          <w:rFonts w:ascii="Arial" w:hAnsi="Arial" w:cs="Arial"/>
          <w:i/>
          <w:sz w:val="20"/>
          <w:szCs w:val="20"/>
        </w:rPr>
        <w:t xml:space="preserve"> </w:t>
      </w:r>
    </w:p>
    <w:p w14:paraId="427A9A46" w14:textId="77777777" w:rsidR="00C12AF3" w:rsidRPr="004C1E66" w:rsidRDefault="00C12AF3" w:rsidP="004C1E66">
      <w:pPr>
        <w:pStyle w:val="PargrafodaLista"/>
        <w:tabs>
          <w:tab w:val="left" w:pos="709"/>
          <w:tab w:val="left" w:pos="851"/>
        </w:tabs>
        <w:spacing w:after="0" w:line="240" w:lineRule="auto"/>
        <w:ind w:left="0"/>
        <w:rPr>
          <w:rFonts w:ascii="Arial" w:hAnsi="Arial" w:cs="Arial"/>
          <w:i/>
          <w:sz w:val="20"/>
          <w:szCs w:val="20"/>
        </w:rPr>
      </w:pPr>
    </w:p>
    <w:p w14:paraId="747D54E1"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b/>
          <w:i/>
          <w:sz w:val="20"/>
          <w:szCs w:val="20"/>
        </w:rPr>
        <w:t>tenha como dirigente</w:t>
      </w:r>
      <w:r w:rsidRPr="004C1E66">
        <w:rPr>
          <w:rFonts w:ascii="Arial" w:hAnsi="Arial" w:cs="Arial"/>
          <w:i/>
          <w:sz w:val="20"/>
          <w:szCs w:val="20"/>
        </w:rPr>
        <w:t xml:space="preserve"> </w:t>
      </w:r>
      <w:r w:rsidRPr="004C1E66">
        <w:rPr>
          <w:rFonts w:ascii="Arial" w:hAnsi="Arial" w:cs="Arial"/>
          <w:b/>
          <w:i/>
          <w:sz w:val="20"/>
          <w:szCs w:val="20"/>
        </w:rPr>
        <w:t>membro de Poder</w:t>
      </w:r>
      <w:r w:rsidRPr="004C1E66">
        <w:rPr>
          <w:rFonts w:ascii="Arial" w:hAnsi="Arial" w:cs="Arial"/>
          <w:i/>
          <w:sz w:val="20"/>
          <w:szCs w:val="20"/>
        </w:rPr>
        <w:t xml:space="preserve">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hyperlink r:id="rId7" w:anchor="art2" w:history="1">
        <w:r w:rsidRPr="004C1E66">
          <w:rPr>
            <w:rStyle w:val="Hyperlink"/>
            <w:rFonts w:ascii="Arial" w:hAnsi="Arial" w:cs="Arial"/>
            <w:i/>
            <w:color w:val="auto"/>
            <w:sz w:val="20"/>
            <w:szCs w:val="20"/>
          </w:rPr>
          <w:t>(Redação dada pela Lei nº 13.204, de 2015)</w:t>
        </w:r>
      </w:hyperlink>
      <w:r w:rsidRPr="004C1E66">
        <w:rPr>
          <w:rFonts w:ascii="Arial" w:hAnsi="Arial" w:cs="Arial"/>
          <w:i/>
          <w:sz w:val="20"/>
          <w:szCs w:val="20"/>
        </w:rPr>
        <w:t>;</w:t>
      </w:r>
    </w:p>
    <w:p w14:paraId="072E39B2" w14:textId="77777777" w:rsidR="00C12AF3" w:rsidRPr="004C1E66" w:rsidRDefault="00C12AF3" w:rsidP="004C1E66">
      <w:pPr>
        <w:pStyle w:val="PargrafodaLista"/>
        <w:tabs>
          <w:tab w:val="left" w:pos="709"/>
          <w:tab w:val="left" w:pos="851"/>
        </w:tabs>
        <w:spacing w:after="0" w:line="240" w:lineRule="auto"/>
        <w:ind w:left="0"/>
        <w:rPr>
          <w:rFonts w:ascii="Arial" w:hAnsi="Arial" w:cs="Arial"/>
          <w:i/>
          <w:sz w:val="20"/>
          <w:szCs w:val="20"/>
        </w:rPr>
      </w:pPr>
    </w:p>
    <w:p w14:paraId="1368222E"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b/>
          <w:i/>
          <w:sz w:val="20"/>
          <w:szCs w:val="20"/>
        </w:rPr>
        <w:t>tenha</w:t>
      </w:r>
      <w:proofErr w:type="gramEnd"/>
      <w:r w:rsidRPr="004C1E66">
        <w:rPr>
          <w:rFonts w:ascii="Arial" w:hAnsi="Arial" w:cs="Arial"/>
          <w:b/>
          <w:i/>
          <w:sz w:val="20"/>
          <w:szCs w:val="20"/>
        </w:rPr>
        <w:t xml:space="preserve"> tido as contas rejeitadas</w:t>
      </w:r>
      <w:r w:rsidRPr="004C1E66">
        <w:rPr>
          <w:rFonts w:ascii="Arial" w:hAnsi="Arial" w:cs="Arial"/>
          <w:i/>
          <w:sz w:val="20"/>
          <w:szCs w:val="20"/>
        </w:rPr>
        <w:t xml:space="preserve"> pela administração pública nos últimos cinco anos, exceto se: (Redação dada pela Lei nº 13.204, de 2015)</w:t>
      </w:r>
    </w:p>
    <w:p w14:paraId="1CF40140"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i/>
          <w:sz w:val="20"/>
          <w:szCs w:val="20"/>
        </w:rPr>
        <w:t>for sanada a irregularidade que motivou a rejeição e quitados os débitos eventualmente imputados; </w:t>
      </w:r>
      <w:hyperlink r:id="rId8" w:anchor="art2" w:history="1">
        <w:r w:rsidRPr="004C1E66">
          <w:rPr>
            <w:rStyle w:val="Hyperlink"/>
            <w:rFonts w:ascii="Arial" w:hAnsi="Arial" w:cs="Arial"/>
            <w:i/>
            <w:color w:val="auto"/>
            <w:sz w:val="20"/>
            <w:szCs w:val="20"/>
          </w:rPr>
          <w:t>(Incluído pela Lei nº 13.204, de 2015)</w:t>
        </w:r>
      </w:hyperlink>
      <w:r w:rsidRPr="004C1E66">
        <w:rPr>
          <w:rFonts w:ascii="Arial" w:hAnsi="Arial" w:cs="Arial"/>
          <w:i/>
          <w:sz w:val="20"/>
          <w:szCs w:val="20"/>
        </w:rPr>
        <w:t>;</w:t>
      </w:r>
    </w:p>
    <w:p w14:paraId="57E0B31D"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i/>
          <w:sz w:val="20"/>
          <w:szCs w:val="20"/>
        </w:rPr>
        <w:t>b) for reconsiderada ou revista a decisão pela rejeição; </w:t>
      </w:r>
      <w:hyperlink r:id="rId9" w:anchor="art2" w:history="1">
        <w:r w:rsidRPr="004C1E66">
          <w:rPr>
            <w:rStyle w:val="Hyperlink"/>
            <w:rFonts w:ascii="Arial" w:hAnsi="Arial" w:cs="Arial"/>
            <w:i/>
            <w:color w:val="auto"/>
            <w:sz w:val="20"/>
            <w:szCs w:val="20"/>
          </w:rPr>
          <w:t>(Incluído pela Lei nº 13.204, de 2015)</w:t>
        </w:r>
      </w:hyperlink>
      <w:r w:rsidRPr="004C1E66">
        <w:rPr>
          <w:rFonts w:ascii="Arial" w:hAnsi="Arial" w:cs="Arial"/>
          <w:i/>
          <w:sz w:val="20"/>
          <w:szCs w:val="20"/>
        </w:rPr>
        <w:t>;</w:t>
      </w:r>
    </w:p>
    <w:p w14:paraId="62444895"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i/>
          <w:sz w:val="20"/>
          <w:szCs w:val="20"/>
        </w:rPr>
        <w:t>a apreciação das contas estiver pendente de decisão sobre recurso com efeito suspensivo; </w:t>
      </w:r>
      <w:hyperlink r:id="rId10" w:anchor="art2" w:history="1">
        <w:r w:rsidRPr="004C1E66">
          <w:rPr>
            <w:rStyle w:val="Hyperlink"/>
            <w:rFonts w:ascii="Arial" w:hAnsi="Arial" w:cs="Arial"/>
            <w:i/>
            <w:color w:val="auto"/>
            <w:sz w:val="20"/>
            <w:szCs w:val="20"/>
          </w:rPr>
          <w:t>(Incluído pela Lei nº 13.204, de 2015)</w:t>
        </w:r>
      </w:hyperlink>
      <w:r w:rsidRPr="004C1E66">
        <w:rPr>
          <w:rFonts w:ascii="Arial" w:hAnsi="Arial" w:cs="Arial"/>
          <w:i/>
          <w:sz w:val="20"/>
          <w:szCs w:val="20"/>
        </w:rPr>
        <w:t>.</w:t>
      </w:r>
    </w:p>
    <w:p w14:paraId="70A16F4B" w14:textId="77777777" w:rsidR="00C12AF3" w:rsidRPr="004C1E66"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7C37710D"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bookmarkStart w:id="4" w:name="art39v"/>
      <w:bookmarkEnd w:id="4"/>
      <w:proofErr w:type="gramStart"/>
      <w:r w:rsidRPr="004C1E66">
        <w:rPr>
          <w:rFonts w:ascii="Arial" w:hAnsi="Arial" w:cs="Arial"/>
          <w:b/>
          <w:i/>
          <w:sz w:val="20"/>
          <w:szCs w:val="20"/>
        </w:rPr>
        <w:t>tenha</w:t>
      </w:r>
      <w:proofErr w:type="gramEnd"/>
      <w:r w:rsidRPr="004C1E66">
        <w:rPr>
          <w:rFonts w:ascii="Arial" w:hAnsi="Arial" w:cs="Arial"/>
          <w:b/>
          <w:i/>
          <w:sz w:val="20"/>
          <w:szCs w:val="20"/>
        </w:rPr>
        <w:t xml:space="preserve"> sido punida</w:t>
      </w:r>
      <w:r w:rsidRPr="004C1E66">
        <w:rPr>
          <w:rFonts w:ascii="Arial" w:hAnsi="Arial" w:cs="Arial"/>
          <w:i/>
          <w:sz w:val="20"/>
          <w:szCs w:val="20"/>
        </w:rPr>
        <w:t xml:space="preserve"> com uma das seguintes sanções, pelo período que durar a penalidade:</w:t>
      </w:r>
      <w:bookmarkStart w:id="5" w:name="art39va"/>
      <w:bookmarkEnd w:id="5"/>
    </w:p>
    <w:p w14:paraId="75F8F3A2"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i/>
          <w:sz w:val="20"/>
          <w:szCs w:val="20"/>
        </w:rPr>
        <w:t>suspensão</w:t>
      </w:r>
      <w:proofErr w:type="gramEnd"/>
      <w:r w:rsidRPr="004C1E66">
        <w:rPr>
          <w:rFonts w:ascii="Arial" w:hAnsi="Arial" w:cs="Arial"/>
          <w:i/>
          <w:sz w:val="20"/>
          <w:szCs w:val="20"/>
        </w:rPr>
        <w:t xml:space="preserve"> de participação em licitação e impedimento de contratar com a administração;</w:t>
      </w:r>
      <w:bookmarkStart w:id="6" w:name="art39vb"/>
      <w:bookmarkEnd w:id="6"/>
    </w:p>
    <w:p w14:paraId="6AA78E0D"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i/>
          <w:sz w:val="20"/>
          <w:szCs w:val="20"/>
        </w:rPr>
        <w:t>declaração</w:t>
      </w:r>
      <w:proofErr w:type="gramEnd"/>
      <w:r w:rsidRPr="004C1E66">
        <w:rPr>
          <w:rFonts w:ascii="Arial" w:hAnsi="Arial" w:cs="Arial"/>
          <w:i/>
          <w:sz w:val="20"/>
          <w:szCs w:val="20"/>
        </w:rPr>
        <w:t xml:space="preserve"> de inidoneidade para licitar ou contratar com a administração pública;</w:t>
      </w:r>
      <w:bookmarkStart w:id="7" w:name="art39vc"/>
      <w:bookmarkEnd w:id="7"/>
    </w:p>
    <w:p w14:paraId="390180D5"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i/>
          <w:sz w:val="20"/>
          <w:szCs w:val="20"/>
        </w:rPr>
        <w:t>a</w:t>
      </w:r>
      <w:proofErr w:type="gramEnd"/>
      <w:r w:rsidRPr="004C1E66">
        <w:rPr>
          <w:rFonts w:ascii="Arial" w:hAnsi="Arial" w:cs="Arial"/>
          <w:i/>
          <w:sz w:val="20"/>
          <w:szCs w:val="20"/>
        </w:rPr>
        <w:t xml:space="preserve"> prevista no inciso II do art. 73 desta Lei;</w:t>
      </w:r>
      <w:bookmarkStart w:id="8" w:name="art39vd"/>
      <w:bookmarkEnd w:id="8"/>
    </w:p>
    <w:p w14:paraId="09B84BBE" w14:textId="77777777" w:rsidR="00C12AF3" w:rsidRPr="004C1E66"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4C1E66">
        <w:rPr>
          <w:rFonts w:ascii="Arial" w:hAnsi="Arial" w:cs="Arial"/>
          <w:i/>
          <w:sz w:val="20"/>
          <w:szCs w:val="20"/>
        </w:rPr>
        <w:t>a</w:t>
      </w:r>
      <w:proofErr w:type="gramEnd"/>
      <w:r w:rsidRPr="004C1E66">
        <w:rPr>
          <w:rFonts w:ascii="Arial" w:hAnsi="Arial" w:cs="Arial"/>
          <w:i/>
          <w:sz w:val="20"/>
          <w:szCs w:val="20"/>
        </w:rPr>
        <w:t xml:space="preserve"> prevista no inciso III do art. 73 desta Lei;</w:t>
      </w:r>
      <w:bookmarkStart w:id="9" w:name="art39vi"/>
      <w:bookmarkEnd w:id="9"/>
    </w:p>
    <w:p w14:paraId="7E3E5BC3" w14:textId="77777777" w:rsidR="00C12AF3" w:rsidRPr="004C1E66" w:rsidRDefault="00C12AF3" w:rsidP="004C1E66">
      <w:pPr>
        <w:tabs>
          <w:tab w:val="left" w:pos="709"/>
          <w:tab w:val="left" w:pos="851"/>
          <w:tab w:val="left" w:pos="1701"/>
        </w:tabs>
        <w:spacing w:after="0" w:line="240" w:lineRule="auto"/>
        <w:jc w:val="both"/>
        <w:rPr>
          <w:rFonts w:ascii="Arial" w:hAnsi="Arial" w:cs="Arial"/>
          <w:i/>
          <w:sz w:val="20"/>
          <w:szCs w:val="20"/>
        </w:rPr>
      </w:pPr>
    </w:p>
    <w:p w14:paraId="39533A55"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i/>
          <w:sz w:val="20"/>
          <w:szCs w:val="20"/>
        </w:rPr>
        <w:t xml:space="preserve"> </w:t>
      </w:r>
      <w:proofErr w:type="gramStart"/>
      <w:r w:rsidRPr="004C1E66">
        <w:rPr>
          <w:rFonts w:ascii="Arial" w:hAnsi="Arial" w:cs="Arial"/>
          <w:b/>
          <w:i/>
          <w:sz w:val="20"/>
          <w:szCs w:val="20"/>
        </w:rPr>
        <w:t>tenha</w:t>
      </w:r>
      <w:proofErr w:type="gramEnd"/>
      <w:r w:rsidRPr="004C1E66">
        <w:rPr>
          <w:rFonts w:ascii="Arial" w:hAnsi="Arial" w:cs="Arial"/>
          <w:b/>
          <w:i/>
          <w:sz w:val="20"/>
          <w:szCs w:val="20"/>
        </w:rPr>
        <w:t xml:space="preserve"> tido contas de parceria julgadas irregulares</w:t>
      </w:r>
      <w:r w:rsidRPr="004C1E66">
        <w:rPr>
          <w:rFonts w:ascii="Arial" w:hAnsi="Arial" w:cs="Arial"/>
          <w:i/>
          <w:sz w:val="20"/>
          <w:szCs w:val="20"/>
        </w:rPr>
        <w:t xml:space="preserve"> ou rejeitadas por Tribunal ou Conselho de Contas de qualquer esfera da Federação, em decisão irrecorrível, nos últimos 8 (oito) anos;</w:t>
      </w:r>
      <w:bookmarkStart w:id="10" w:name="art39vii"/>
      <w:bookmarkEnd w:id="10"/>
    </w:p>
    <w:p w14:paraId="48F19756" w14:textId="77777777" w:rsidR="00C12AF3" w:rsidRPr="004C1E66"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77478A84" w14:textId="77777777" w:rsidR="00C12AF3" w:rsidRPr="004C1E66"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4C1E66">
        <w:rPr>
          <w:rFonts w:ascii="Arial" w:hAnsi="Arial" w:cs="Arial"/>
          <w:i/>
          <w:sz w:val="20"/>
          <w:szCs w:val="20"/>
        </w:rPr>
        <w:t xml:space="preserve"> </w:t>
      </w:r>
      <w:r w:rsidRPr="004C1E66">
        <w:rPr>
          <w:rFonts w:ascii="Arial" w:hAnsi="Arial" w:cs="Arial"/>
          <w:b/>
          <w:i/>
          <w:sz w:val="20"/>
          <w:szCs w:val="20"/>
        </w:rPr>
        <w:t>Tenha entre seus dirigentes</w:t>
      </w:r>
      <w:r w:rsidRPr="004C1E66">
        <w:rPr>
          <w:rFonts w:ascii="Arial" w:hAnsi="Arial" w:cs="Arial"/>
          <w:i/>
          <w:sz w:val="20"/>
          <w:szCs w:val="20"/>
        </w:rPr>
        <w:t xml:space="preserve"> pessoa:</w:t>
      </w:r>
    </w:p>
    <w:p w14:paraId="0E99E6B6" w14:textId="77777777" w:rsidR="00C12AF3" w:rsidRPr="004C1E66"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bookmarkStart w:id="11" w:name="art39viia"/>
      <w:bookmarkEnd w:id="11"/>
      <w:r w:rsidRPr="004C1E66">
        <w:rPr>
          <w:rFonts w:ascii="Arial" w:hAnsi="Arial" w:cs="Arial"/>
          <w:i/>
          <w:sz w:val="20"/>
          <w:szCs w:val="20"/>
        </w:rPr>
        <w:t>Cujas contas relativas a parcerias tenham sido julgadas irregulares ou rejeitadas por Tribunal ou Conselho de Contas de qualquer esfera da Federação, em decisão irrecorrível, nos últimos 8 (oito) anos;</w:t>
      </w:r>
      <w:bookmarkStart w:id="12" w:name="art39viib"/>
      <w:bookmarkEnd w:id="12"/>
    </w:p>
    <w:p w14:paraId="4134983A" w14:textId="77777777" w:rsidR="00C12AF3" w:rsidRPr="004C1E66"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r w:rsidRPr="004C1E66">
        <w:rPr>
          <w:rFonts w:ascii="Arial" w:hAnsi="Arial" w:cs="Arial"/>
          <w:i/>
          <w:sz w:val="20"/>
          <w:szCs w:val="20"/>
        </w:rPr>
        <w:t>Julgada responsável por falta grave e inabilitada para o exercício de cargo em comissão ou função de confiança, enquanto durar a inabilitação;</w:t>
      </w:r>
      <w:bookmarkStart w:id="13" w:name="art39viic"/>
      <w:bookmarkEnd w:id="13"/>
    </w:p>
    <w:p w14:paraId="19C0C72F" w14:textId="77777777" w:rsidR="00C12AF3" w:rsidRPr="004C1E66"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r w:rsidRPr="004C1E66">
        <w:rPr>
          <w:rFonts w:ascii="Arial" w:hAnsi="Arial" w:cs="Arial"/>
          <w:i/>
          <w:sz w:val="20"/>
          <w:szCs w:val="20"/>
        </w:rPr>
        <w:t>Considerada responsável por ato de improbidade, enquanto durarem os prazos estabelecidos nos </w:t>
      </w:r>
      <w:hyperlink r:id="rId11" w:anchor="art12i" w:history="1">
        <w:r w:rsidRPr="004C1E66">
          <w:rPr>
            <w:rStyle w:val="Hyperlink"/>
            <w:rFonts w:ascii="Arial" w:hAnsi="Arial" w:cs="Arial"/>
            <w:i/>
            <w:color w:val="auto"/>
            <w:sz w:val="20"/>
            <w:szCs w:val="20"/>
          </w:rPr>
          <w:t>incisos I, II e III do art. 12 da Lei nº 8.429, de 2 de junho de 1992.</w:t>
        </w:r>
      </w:hyperlink>
    </w:p>
    <w:p w14:paraId="13A60EF3" w14:textId="77777777" w:rsidR="00C12AF3" w:rsidRPr="004C1E66" w:rsidRDefault="00C12AF3" w:rsidP="004C1E66">
      <w:pPr>
        <w:pStyle w:val="padro"/>
        <w:spacing w:before="0" w:beforeAutospacing="0" w:after="0" w:afterAutospacing="0"/>
        <w:jc w:val="both"/>
        <w:rPr>
          <w:rFonts w:ascii="Arial" w:hAnsi="Arial" w:cs="Arial"/>
          <w:color w:val="000000"/>
          <w:sz w:val="20"/>
          <w:szCs w:val="20"/>
        </w:rPr>
      </w:pPr>
    </w:p>
    <w:p w14:paraId="64982E95" w14:textId="1354F7A3" w:rsidR="00C12AF3" w:rsidRPr="004C1E66" w:rsidRDefault="00C12AF3"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3D3FEDB6" w14:textId="77777777" w:rsidR="00C12AF3" w:rsidRPr="004C1E66" w:rsidRDefault="00C12AF3" w:rsidP="004C1E66">
      <w:pPr>
        <w:spacing w:after="0" w:line="240" w:lineRule="auto"/>
        <w:jc w:val="right"/>
        <w:rPr>
          <w:rFonts w:ascii="Arial" w:hAnsi="Arial" w:cs="Arial"/>
          <w:sz w:val="20"/>
          <w:szCs w:val="20"/>
        </w:rPr>
      </w:pPr>
    </w:p>
    <w:p w14:paraId="588F21F4" w14:textId="77777777" w:rsidR="00C12AF3" w:rsidRPr="004C1E66" w:rsidRDefault="00C12AF3"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06166862" w14:textId="1866444B" w:rsidR="00C12AF3" w:rsidRPr="004C1E66" w:rsidRDefault="00C12AF3"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665F305C" w14:textId="2656B80E" w:rsidR="004C1E66" w:rsidRDefault="00C12AF3"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68AB8DA8" w14:textId="77777777" w:rsidR="004C1E66" w:rsidRDefault="004C1E66">
      <w:pPr>
        <w:rPr>
          <w:rFonts w:ascii="Arial" w:eastAsia="Arial MT" w:hAnsi="Arial" w:cs="Arial"/>
          <w:sz w:val="20"/>
          <w:szCs w:val="20"/>
          <w:lang w:val="pt-PT"/>
        </w:rPr>
      </w:pPr>
      <w:r>
        <w:rPr>
          <w:rFonts w:ascii="Arial" w:hAnsi="Arial" w:cs="Arial"/>
          <w:sz w:val="20"/>
          <w:szCs w:val="20"/>
        </w:rPr>
        <w:br w:type="page"/>
      </w:r>
    </w:p>
    <w:p w14:paraId="0BDFFF5F" w14:textId="77777777" w:rsidR="004C1E66" w:rsidRPr="004C1E66" w:rsidRDefault="004C1E66" w:rsidP="004C1E66">
      <w:pPr>
        <w:pStyle w:val="Corpodetexto"/>
        <w:ind w:firstLine="708"/>
        <w:rPr>
          <w:rFonts w:ascii="Arial" w:hAnsi="Arial" w:cs="Arial"/>
          <w:sz w:val="20"/>
          <w:szCs w:val="20"/>
        </w:rPr>
      </w:pPr>
    </w:p>
    <w:p w14:paraId="62431284" w14:textId="2A1CC805" w:rsidR="00C12AF3" w:rsidRPr="004C1E66" w:rsidRDefault="00C12AF3" w:rsidP="004C1E66">
      <w:pPr>
        <w:pStyle w:val="PargrafodaLista"/>
        <w:numPr>
          <w:ilvl w:val="0"/>
          <w:numId w:val="20"/>
        </w:numPr>
        <w:shd w:val="clear" w:color="auto" w:fill="D9D9D9" w:themeFill="background1" w:themeFillShade="D9"/>
        <w:spacing w:after="0" w:line="240" w:lineRule="auto"/>
        <w:ind w:left="0"/>
        <w:jc w:val="both"/>
        <w:rPr>
          <w:rFonts w:ascii="Arial" w:hAnsi="Arial" w:cs="Arial"/>
          <w:b/>
          <w:color w:val="000000"/>
          <w:sz w:val="20"/>
          <w:szCs w:val="20"/>
        </w:rPr>
      </w:pPr>
      <w:r w:rsidRPr="004C1E66">
        <w:rPr>
          <w:rFonts w:ascii="Arial" w:hAnsi="Arial" w:cs="Arial"/>
          <w:b/>
          <w:color w:val="000000"/>
          <w:sz w:val="20"/>
          <w:szCs w:val="20"/>
        </w:rPr>
        <w:t xml:space="preserve">DECLARAÇÃO SOBRE A EXISTÊNCIA DE INSTALAÇÕES E OUTRAS CONDIÇÕES MATERIAIS DA ORGANIZAÇÃO </w:t>
      </w:r>
      <w:r w:rsidRPr="004C1E66">
        <w:rPr>
          <w:rFonts w:ascii="Arial" w:hAnsi="Arial" w:cs="Arial"/>
          <w:b/>
          <w:color w:val="000000"/>
          <w:sz w:val="20"/>
          <w:szCs w:val="20"/>
          <w:u w:val="single"/>
        </w:rPr>
        <w:t>OU</w:t>
      </w:r>
      <w:r w:rsidRPr="004C1E66">
        <w:rPr>
          <w:rFonts w:ascii="Arial" w:hAnsi="Arial" w:cs="Arial"/>
          <w:b/>
          <w:color w:val="000000"/>
          <w:sz w:val="20"/>
          <w:szCs w:val="20"/>
        </w:rPr>
        <w:t xml:space="preserve"> SOBRE A PREVISÃO DE CONTRATAR OU ADQUIRIR COM RECURSOS DA PARCERIA</w:t>
      </w:r>
    </w:p>
    <w:p w14:paraId="422A30AA" w14:textId="77777777" w:rsidR="00C12AF3" w:rsidRPr="004C1E66" w:rsidRDefault="00C12AF3"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5DC04F5" w14:textId="0649864D" w:rsidR="002E1AE7" w:rsidRPr="004C1E66" w:rsidRDefault="00C12AF3" w:rsidP="004C1E66">
      <w:pPr>
        <w:pStyle w:val="padro"/>
        <w:spacing w:before="0" w:beforeAutospacing="0" w:after="0" w:afterAutospacing="0"/>
        <w:ind w:firstLine="360"/>
        <w:jc w:val="both"/>
        <w:rPr>
          <w:rFonts w:ascii="Arial" w:hAnsi="Arial" w:cs="Arial"/>
          <w:b/>
          <w:color w:val="000000"/>
          <w:sz w:val="20"/>
          <w:szCs w:val="20"/>
        </w:rPr>
      </w:pPr>
      <w:r w:rsidRPr="004C1E66">
        <w:rPr>
          <w:rFonts w:ascii="Arial" w:hAnsi="Arial" w:cs="Arial"/>
          <w:b/>
          <w:color w:val="000000"/>
          <w:sz w:val="20"/>
          <w:szCs w:val="20"/>
        </w:rPr>
        <w:t>DECLARO</w:t>
      </w:r>
      <w:r w:rsidR="002E1AE7" w:rsidRPr="004C1E66">
        <w:rPr>
          <w:rFonts w:ascii="Arial" w:hAnsi="Arial" w:cs="Arial"/>
          <w:b/>
          <w:color w:val="000000"/>
          <w:sz w:val="20"/>
          <w:szCs w:val="20"/>
        </w:rPr>
        <w:t xml:space="preserve"> QUE:</w:t>
      </w:r>
    </w:p>
    <w:p w14:paraId="4DB1FD95" w14:textId="77777777" w:rsidR="002E1AE7" w:rsidRPr="004C1E66" w:rsidRDefault="002E1AE7" w:rsidP="004C1E66">
      <w:pPr>
        <w:pStyle w:val="padro"/>
        <w:spacing w:before="0" w:beforeAutospacing="0" w:after="0" w:afterAutospacing="0"/>
        <w:ind w:firstLine="360"/>
        <w:jc w:val="both"/>
        <w:rPr>
          <w:rFonts w:ascii="Arial" w:hAnsi="Arial" w:cs="Arial"/>
          <w:b/>
          <w:color w:val="000000"/>
          <w:sz w:val="20"/>
          <w:szCs w:val="20"/>
        </w:rPr>
      </w:pPr>
    </w:p>
    <w:p w14:paraId="5F0E38F2" w14:textId="07174AC6" w:rsidR="002E1AE7" w:rsidRPr="004C1E66" w:rsidRDefault="002E1AE7" w:rsidP="004C1E66">
      <w:pPr>
        <w:pStyle w:val="padro"/>
        <w:spacing w:before="0" w:beforeAutospacing="0" w:after="0" w:afterAutospacing="0"/>
        <w:jc w:val="both"/>
        <w:rPr>
          <w:rFonts w:ascii="Arial" w:hAnsi="Arial" w:cs="Arial"/>
          <w:color w:val="000000"/>
          <w:sz w:val="20"/>
          <w:szCs w:val="20"/>
        </w:rPr>
      </w:pPr>
      <w:proofErr w:type="gramStart"/>
      <w:r w:rsidRPr="004C1E66">
        <w:rPr>
          <w:rFonts w:ascii="Arial" w:hAnsi="Arial" w:cs="Arial"/>
          <w:b/>
          <w:color w:val="000000"/>
          <w:sz w:val="20"/>
          <w:szCs w:val="20"/>
        </w:rPr>
        <w:t xml:space="preserve">(  </w:t>
      </w:r>
      <w:proofErr w:type="gramEnd"/>
      <w:r w:rsidRPr="004C1E66">
        <w:rPr>
          <w:rFonts w:ascii="Arial" w:hAnsi="Arial" w:cs="Arial"/>
          <w:b/>
          <w:color w:val="000000"/>
          <w:sz w:val="20"/>
          <w:szCs w:val="20"/>
        </w:rPr>
        <w:t xml:space="preserve">   )</w:t>
      </w:r>
      <w:r w:rsidRPr="004C1E66">
        <w:rPr>
          <w:rFonts w:ascii="Arial" w:hAnsi="Arial" w:cs="Arial"/>
          <w:color w:val="000000"/>
          <w:sz w:val="20"/>
          <w:szCs w:val="20"/>
        </w:rPr>
        <w:t xml:space="preserve"> </w:t>
      </w:r>
      <w:r w:rsidR="00C12AF3" w:rsidRPr="004C1E66">
        <w:rPr>
          <w:rFonts w:ascii="Arial" w:hAnsi="Arial" w:cs="Arial"/>
          <w:color w:val="000000"/>
          <w:sz w:val="20"/>
          <w:szCs w:val="20"/>
        </w:rPr>
        <w:t xml:space="preserve">esta organização </w:t>
      </w:r>
      <w:r w:rsidRPr="004C1E66">
        <w:rPr>
          <w:rFonts w:ascii="Arial" w:hAnsi="Arial" w:cs="Arial"/>
          <w:color w:val="000000"/>
          <w:sz w:val="20"/>
          <w:szCs w:val="20"/>
        </w:rPr>
        <w:t>dispõe de instalações e outras condições materiais necessárias à execução da parceria;</w:t>
      </w:r>
    </w:p>
    <w:p w14:paraId="239C4DD8" w14:textId="77777777" w:rsidR="002E1AE7" w:rsidRPr="004C1E66" w:rsidRDefault="002E1AE7" w:rsidP="004C1E66">
      <w:pPr>
        <w:pStyle w:val="padro"/>
        <w:spacing w:before="0" w:beforeAutospacing="0" w:after="0" w:afterAutospacing="0"/>
        <w:jc w:val="both"/>
        <w:rPr>
          <w:rFonts w:ascii="Arial" w:hAnsi="Arial" w:cs="Arial"/>
          <w:color w:val="000000"/>
          <w:sz w:val="20"/>
          <w:szCs w:val="20"/>
        </w:rPr>
      </w:pPr>
    </w:p>
    <w:p w14:paraId="678CB841" w14:textId="6CAF0956" w:rsidR="002E1AE7" w:rsidRPr="004C1E66" w:rsidRDefault="002E1AE7" w:rsidP="004C1E66">
      <w:pPr>
        <w:pStyle w:val="padro"/>
        <w:spacing w:before="0" w:beforeAutospacing="0" w:after="0" w:afterAutospacing="0"/>
        <w:jc w:val="both"/>
        <w:rPr>
          <w:rFonts w:ascii="Arial" w:hAnsi="Arial" w:cs="Arial"/>
          <w:color w:val="000000"/>
          <w:sz w:val="20"/>
          <w:szCs w:val="20"/>
        </w:rPr>
      </w:pPr>
      <w:proofErr w:type="gramStart"/>
      <w:r w:rsidRPr="004C1E66">
        <w:rPr>
          <w:rFonts w:ascii="Arial" w:hAnsi="Arial" w:cs="Arial"/>
          <w:b/>
          <w:color w:val="000000"/>
          <w:sz w:val="20"/>
          <w:szCs w:val="20"/>
        </w:rPr>
        <w:t xml:space="preserve">(  </w:t>
      </w:r>
      <w:proofErr w:type="gramEnd"/>
      <w:r w:rsidRPr="004C1E66">
        <w:rPr>
          <w:rFonts w:ascii="Arial" w:hAnsi="Arial" w:cs="Arial"/>
          <w:b/>
          <w:color w:val="000000"/>
          <w:sz w:val="20"/>
          <w:szCs w:val="20"/>
        </w:rPr>
        <w:t xml:space="preserve">        ) </w:t>
      </w:r>
      <w:r w:rsidRPr="004C1E66">
        <w:rPr>
          <w:rFonts w:ascii="Arial" w:hAnsi="Arial" w:cs="Arial"/>
          <w:color w:val="000000"/>
          <w:sz w:val="20"/>
          <w:szCs w:val="20"/>
        </w:rPr>
        <w:t>esta organização necessitará dos recursos públicos para contratar ou adquirir com recursos da parceria.</w:t>
      </w:r>
    </w:p>
    <w:p w14:paraId="1206072E" w14:textId="641AF670" w:rsidR="002E1AE7" w:rsidRPr="004C1E66" w:rsidRDefault="002E1AE7" w:rsidP="004C1E66">
      <w:pPr>
        <w:pStyle w:val="padro"/>
        <w:spacing w:before="0" w:beforeAutospacing="0" w:after="0" w:afterAutospacing="0"/>
        <w:jc w:val="both"/>
        <w:rPr>
          <w:rFonts w:ascii="Arial" w:hAnsi="Arial" w:cs="Arial"/>
          <w:color w:val="000000"/>
          <w:sz w:val="20"/>
          <w:szCs w:val="20"/>
        </w:rPr>
      </w:pPr>
    </w:p>
    <w:p w14:paraId="796D04DF" w14:textId="77777777" w:rsidR="002E1AE7" w:rsidRPr="004C1E66" w:rsidRDefault="002E1AE7" w:rsidP="004C1E66">
      <w:pPr>
        <w:pStyle w:val="padro"/>
        <w:spacing w:before="0" w:beforeAutospacing="0" w:after="0" w:afterAutospacing="0"/>
        <w:jc w:val="both"/>
        <w:rPr>
          <w:rFonts w:ascii="Arial" w:hAnsi="Arial" w:cs="Arial"/>
          <w:color w:val="000000"/>
          <w:sz w:val="20"/>
          <w:szCs w:val="20"/>
        </w:rPr>
      </w:pPr>
    </w:p>
    <w:p w14:paraId="047A5750" w14:textId="77777777" w:rsidR="002E1AE7" w:rsidRPr="004C1E66" w:rsidRDefault="002E1AE7" w:rsidP="004C1E66">
      <w:pPr>
        <w:pStyle w:val="padro"/>
        <w:spacing w:before="0" w:beforeAutospacing="0" w:after="0" w:afterAutospacing="0"/>
        <w:jc w:val="both"/>
        <w:rPr>
          <w:rFonts w:ascii="Arial" w:hAnsi="Arial" w:cs="Arial"/>
          <w:color w:val="000000"/>
          <w:sz w:val="20"/>
          <w:szCs w:val="20"/>
        </w:rPr>
      </w:pPr>
    </w:p>
    <w:p w14:paraId="29090CD9" w14:textId="2BA2E4E8" w:rsidR="00C12AF3" w:rsidRPr="004C1E66" w:rsidRDefault="00C12AF3"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3A7CDD31" w14:textId="1BA64FD7" w:rsidR="002E1AE7" w:rsidRPr="004C1E66" w:rsidRDefault="002E1AE7" w:rsidP="004C1E66">
      <w:pPr>
        <w:spacing w:after="0" w:line="240" w:lineRule="auto"/>
        <w:jc w:val="right"/>
        <w:rPr>
          <w:rFonts w:ascii="Arial" w:hAnsi="Arial" w:cs="Arial"/>
          <w:sz w:val="20"/>
          <w:szCs w:val="20"/>
        </w:rPr>
      </w:pPr>
    </w:p>
    <w:p w14:paraId="5651AE47" w14:textId="5B2C60EF" w:rsidR="002E1AE7" w:rsidRPr="004C1E66" w:rsidRDefault="002E1AE7" w:rsidP="004C1E66">
      <w:pPr>
        <w:spacing w:after="0" w:line="240" w:lineRule="auto"/>
        <w:jc w:val="right"/>
        <w:rPr>
          <w:rFonts w:ascii="Arial" w:hAnsi="Arial" w:cs="Arial"/>
          <w:sz w:val="20"/>
          <w:szCs w:val="20"/>
        </w:rPr>
      </w:pPr>
    </w:p>
    <w:p w14:paraId="508F8C03" w14:textId="12CC5A3E" w:rsidR="002E1AE7" w:rsidRPr="004C1E66" w:rsidRDefault="002E1AE7" w:rsidP="004C1E66">
      <w:pPr>
        <w:spacing w:after="0" w:line="240" w:lineRule="auto"/>
        <w:jc w:val="right"/>
        <w:rPr>
          <w:rFonts w:ascii="Arial" w:hAnsi="Arial" w:cs="Arial"/>
          <w:sz w:val="20"/>
          <w:szCs w:val="20"/>
        </w:rPr>
      </w:pPr>
    </w:p>
    <w:p w14:paraId="44AECAAC" w14:textId="77777777" w:rsidR="002E1AE7" w:rsidRPr="004C1E66" w:rsidRDefault="002E1AE7" w:rsidP="004C1E66">
      <w:pPr>
        <w:spacing w:after="0" w:line="240" w:lineRule="auto"/>
        <w:jc w:val="right"/>
        <w:rPr>
          <w:rFonts w:ascii="Arial" w:hAnsi="Arial" w:cs="Arial"/>
          <w:sz w:val="20"/>
          <w:szCs w:val="20"/>
        </w:rPr>
      </w:pPr>
    </w:p>
    <w:p w14:paraId="5B3EAAB6" w14:textId="77777777" w:rsidR="00C12AF3" w:rsidRPr="004C1E66" w:rsidRDefault="00C12AF3" w:rsidP="004C1E66">
      <w:pPr>
        <w:spacing w:after="0" w:line="240" w:lineRule="auto"/>
        <w:jc w:val="right"/>
        <w:rPr>
          <w:rFonts w:ascii="Arial" w:hAnsi="Arial" w:cs="Arial"/>
          <w:sz w:val="20"/>
          <w:szCs w:val="20"/>
        </w:rPr>
      </w:pPr>
    </w:p>
    <w:p w14:paraId="0E27E5B5" w14:textId="77777777" w:rsidR="00C12AF3" w:rsidRPr="004C1E66" w:rsidRDefault="00C12AF3"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5B261629"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5F2D0DBE"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7EF05315" w14:textId="09F88DA4" w:rsidR="002E1AE7" w:rsidRPr="004C1E66" w:rsidRDefault="002E1AE7" w:rsidP="004C1E66">
      <w:pPr>
        <w:spacing w:after="0" w:line="240" w:lineRule="auto"/>
        <w:rPr>
          <w:rFonts w:ascii="Arial" w:hAnsi="Arial" w:cs="Arial"/>
          <w:b/>
          <w:color w:val="000000"/>
          <w:sz w:val="20"/>
          <w:szCs w:val="20"/>
        </w:rPr>
      </w:pPr>
      <w:r w:rsidRPr="004C1E66">
        <w:rPr>
          <w:rFonts w:ascii="Arial" w:hAnsi="Arial" w:cs="Arial"/>
          <w:b/>
          <w:color w:val="000000"/>
          <w:sz w:val="20"/>
          <w:szCs w:val="20"/>
        </w:rPr>
        <w:br w:type="page"/>
      </w:r>
    </w:p>
    <w:p w14:paraId="093905C7" w14:textId="77777777" w:rsidR="007C78DE" w:rsidRPr="004C1E66" w:rsidRDefault="007C78DE" w:rsidP="004C1E66">
      <w:pPr>
        <w:pStyle w:val="Corpodetexto"/>
        <w:numPr>
          <w:ilvl w:val="0"/>
          <w:numId w:val="20"/>
        </w:numPr>
        <w:shd w:val="clear" w:color="auto" w:fill="BFBFBF" w:themeFill="background1" w:themeFillShade="BF"/>
        <w:ind w:left="0"/>
        <w:jc w:val="center"/>
        <w:rPr>
          <w:rFonts w:ascii="Arial" w:hAnsi="Arial" w:cs="Arial"/>
          <w:b/>
          <w:color w:val="000000"/>
          <w:sz w:val="20"/>
          <w:szCs w:val="20"/>
        </w:rPr>
      </w:pPr>
      <w:r w:rsidRPr="004C1E66">
        <w:rPr>
          <w:rFonts w:ascii="Arial" w:hAnsi="Arial" w:cs="Arial"/>
          <w:b/>
          <w:color w:val="000000"/>
          <w:sz w:val="20"/>
          <w:szCs w:val="20"/>
        </w:rPr>
        <w:lastRenderedPageBreak/>
        <w:t>DECLARAÇÃO DA NÃO EXISTENCIA EM SEU QUADRO DIRETIVO/SOCIETÁRIO:</w:t>
      </w:r>
    </w:p>
    <w:p w14:paraId="6B9F4BD4" w14:textId="77777777" w:rsidR="007C78DE" w:rsidRPr="004C1E66" w:rsidRDefault="007C78DE" w:rsidP="004C1E66">
      <w:pPr>
        <w:spacing w:after="0" w:line="240" w:lineRule="auto"/>
        <w:jc w:val="right"/>
        <w:rPr>
          <w:rFonts w:ascii="Arial" w:hAnsi="Arial" w:cs="Arial"/>
          <w:sz w:val="20"/>
          <w:szCs w:val="20"/>
        </w:rPr>
      </w:pPr>
    </w:p>
    <w:p w14:paraId="592CE81E" w14:textId="77777777" w:rsidR="007C78DE" w:rsidRPr="004C1E66" w:rsidRDefault="007C78DE"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b/>
          <w:color w:val="000000"/>
          <w:sz w:val="20"/>
          <w:szCs w:val="20"/>
        </w:rPr>
        <w:t>DECLARO</w:t>
      </w:r>
      <w:r w:rsidRPr="004C1E66">
        <w:rPr>
          <w:rFonts w:ascii="Arial" w:hAnsi="Arial" w:cs="Arial"/>
          <w:color w:val="000000"/>
          <w:sz w:val="20"/>
          <w:szCs w:val="20"/>
        </w:rPr>
        <w:t xml:space="preserve"> que não há, no quadro de dirigentes desta OSC:</w:t>
      </w:r>
    </w:p>
    <w:p w14:paraId="2AD1BA84" w14:textId="77777777" w:rsidR="007C78DE" w:rsidRPr="004C1E66" w:rsidRDefault="007C78DE" w:rsidP="004C1E66">
      <w:pPr>
        <w:pStyle w:val="padro"/>
        <w:spacing w:before="0" w:beforeAutospacing="0" w:after="0" w:afterAutospacing="0"/>
        <w:ind w:firstLine="567"/>
        <w:jc w:val="both"/>
        <w:rPr>
          <w:rFonts w:ascii="Arial" w:hAnsi="Arial" w:cs="Arial"/>
          <w:color w:val="000000"/>
          <w:sz w:val="20"/>
          <w:szCs w:val="20"/>
        </w:rPr>
      </w:pPr>
    </w:p>
    <w:p w14:paraId="4AED17D8" w14:textId="5EBA2308" w:rsidR="007C78DE" w:rsidRPr="004C1E66" w:rsidRDefault="007C78DE"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a) membro de Poder ou do Ministério Público ou dirigente de órgão ou ent</w:t>
      </w:r>
      <w:r w:rsidR="00651679">
        <w:rPr>
          <w:rFonts w:ascii="Arial" w:hAnsi="Arial" w:cs="Arial"/>
          <w:color w:val="000000"/>
          <w:sz w:val="20"/>
          <w:szCs w:val="20"/>
        </w:rPr>
        <w:t>idade da administração pública municipa</w:t>
      </w:r>
      <w:r w:rsidRPr="004C1E66">
        <w:rPr>
          <w:rFonts w:ascii="Arial" w:hAnsi="Arial" w:cs="Arial"/>
          <w:color w:val="000000"/>
          <w:sz w:val="20"/>
          <w:szCs w:val="20"/>
        </w:rPr>
        <w:t>l; e</w:t>
      </w:r>
    </w:p>
    <w:p w14:paraId="04B894A9" w14:textId="77777777" w:rsidR="007C78DE" w:rsidRPr="004C1E66" w:rsidRDefault="007C78DE" w:rsidP="004C1E66">
      <w:pPr>
        <w:pStyle w:val="padro"/>
        <w:spacing w:before="0" w:beforeAutospacing="0" w:after="0" w:afterAutospacing="0"/>
        <w:ind w:firstLine="567"/>
        <w:jc w:val="both"/>
        <w:rPr>
          <w:rFonts w:ascii="Arial" w:hAnsi="Arial" w:cs="Arial"/>
          <w:color w:val="000000"/>
          <w:sz w:val="20"/>
          <w:szCs w:val="20"/>
        </w:rPr>
      </w:pPr>
    </w:p>
    <w:p w14:paraId="382BCD0B" w14:textId="119634A9" w:rsidR="007C78DE" w:rsidRPr="004C1E66" w:rsidRDefault="007C78DE"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b) cônjuge, companheiro ou parente em linha reta, colateral ou por afinidade, até o segundo grau, das pessoas mencionadas na alínea “a”.</w:t>
      </w:r>
    </w:p>
    <w:p w14:paraId="0365FAF0" w14:textId="77777777" w:rsidR="007C78DE" w:rsidRPr="004C1E66" w:rsidRDefault="007C78DE" w:rsidP="004C1E66">
      <w:pPr>
        <w:pStyle w:val="padro"/>
        <w:spacing w:before="0" w:beforeAutospacing="0" w:after="0" w:afterAutospacing="0"/>
        <w:ind w:firstLine="567"/>
        <w:jc w:val="both"/>
        <w:rPr>
          <w:rFonts w:ascii="Arial" w:hAnsi="Arial" w:cs="Arial"/>
          <w:color w:val="000000"/>
          <w:sz w:val="20"/>
          <w:szCs w:val="20"/>
        </w:rPr>
      </w:pPr>
    </w:p>
    <w:p w14:paraId="7A5877CA" w14:textId="77777777" w:rsidR="007C78DE" w:rsidRPr="004C1E66" w:rsidRDefault="007C78DE" w:rsidP="004C1E66">
      <w:pPr>
        <w:spacing w:after="0" w:line="240" w:lineRule="auto"/>
        <w:jc w:val="right"/>
        <w:rPr>
          <w:rFonts w:ascii="Arial" w:hAnsi="Arial" w:cs="Arial"/>
          <w:sz w:val="20"/>
          <w:szCs w:val="20"/>
        </w:rPr>
      </w:pPr>
    </w:p>
    <w:p w14:paraId="2EF87FD6" w14:textId="77777777" w:rsidR="007C78DE" w:rsidRPr="004C1E66" w:rsidRDefault="007C78DE" w:rsidP="004C1E66">
      <w:pPr>
        <w:spacing w:after="0" w:line="240" w:lineRule="auto"/>
        <w:jc w:val="right"/>
        <w:rPr>
          <w:rFonts w:ascii="Arial" w:hAnsi="Arial" w:cs="Arial"/>
          <w:sz w:val="20"/>
          <w:szCs w:val="20"/>
        </w:rPr>
      </w:pPr>
    </w:p>
    <w:p w14:paraId="0E4D0D89" w14:textId="29D7D14E" w:rsidR="007C78DE" w:rsidRPr="004C1E66" w:rsidRDefault="007C78DE"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3D0CFD9D" w14:textId="77777777" w:rsidR="007C78DE" w:rsidRPr="004C1E66" w:rsidRDefault="007C78DE" w:rsidP="004C1E66">
      <w:pPr>
        <w:spacing w:after="0" w:line="240" w:lineRule="auto"/>
        <w:jc w:val="right"/>
        <w:rPr>
          <w:rFonts w:ascii="Arial" w:hAnsi="Arial" w:cs="Arial"/>
          <w:sz w:val="20"/>
          <w:szCs w:val="20"/>
        </w:rPr>
      </w:pPr>
    </w:p>
    <w:p w14:paraId="366A3665" w14:textId="77777777" w:rsidR="007C78DE" w:rsidRPr="004C1E66" w:rsidRDefault="007C78DE" w:rsidP="004C1E66">
      <w:pPr>
        <w:spacing w:after="0" w:line="240" w:lineRule="auto"/>
        <w:jc w:val="right"/>
        <w:rPr>
          <w:rFonts w:ascii="Arial" w:hAnsi="Arial" w:cs="Arial"/>
          <w:sz w:val="20"/>
          <w:szCs w:val="20"/>
        </w:rPr>
      </w:pPr>
    </w:p>
    <w:p w14:paraId="23B589AC" w14:textId="77777777" w:rsidR="007C78DE" w:rsidRPr="004C1E66" w:rsidRDefault="007C78DE" w:rsidP="004C1E66">
      <w:pPr>
        <w:spacing w:after="0" w:line="240" w:lineRule="auto"/>
        <w:jc w:val="right"/>
        <w:rPr>
          <w:rFonts w:ascii="Arial" w:hAnsi="Arial" w:cs="Arial"/>
          <w:sz w:val="20"/>
          <w:szCs w:val="20"/>
        </w:rPr>
      </w:pPr>
    </w:p>
    <w:p w14:paraId="066F622E" w14:textId="77777777" w:rsidR="007C78DE" w:rsidRPr="004C1E66" w:rsidRDefault="007C78DE" w:rsidP="004C1E66">
      <w:pPr>
        <w:spacing w:after="0" w:line="240" w:lineRule="auto"/>
        <w:jc w:val="right"/>
        <w:rPr>
          <w:rFonts w:ascii="Arial" w:hAnsi="Arial" w:cs="Arial"/>
          <w:sz w:val="20"/>
          <w:szCs w:val="20"/>
        </w:rPr>
      </w:pPr>
    </w:p>
    <w:p w14:paraId="7A163841" w14:textId="77777777" w:rsidR="007C78DE" w:rsidRPr="004C1E66" w:rsidRDefault="007C78DE" w:rsidP="004C1E66">
      <w:pPr>
        <w:spacing w:after="0" w:line="240" w:lineRule="auto"/>
        <w:jc w:val="right"/>
        <w:rPr>
          <w:rFonts w:ascii="Arial" w:hAnsi="Arial" w:cs="Arial"/>
          <w:sz w:val="20"/>
          <w:szCs w:val="20"/>
        </w:rPr>
      </w:pPr>
    </w:p>
    <w:p w14:paraId="417902A2" w14:textId="77777777" w:rsidR="007C78DE" w:rsidRPr="004C1E66" w:rsidRDefault="007C78DE" w:rsidP="004C1E66">
      <w:pPr>
        <w:spacing w:after="0" w:line="240" w:lineRule="auto"/>
        <w:jc w:val="right"/>
        <w:rPr>
          <w:rFonts w:ascii="Arial" w:hAnsi="Arial" w:cs="Arial"/>
          <w:sz w:val="20"/>
          <w:szCs w:val="20"/>
        </w:rPr>
      </w:pPr>
    </w:p>
    <w:p w14:paraId="5A66E5C7" w14:textId="77777777" w:rsidR="007C78DE" w:rsidRPr="004C1E66" w:rsidRDefault="007C78DE" w:rsidP="004C1E66">
      <w:pPr>
        <w:spacing w:after="0" w:line="240" w:lineRule="auto"/>
        <w:jc w:val="right"/>
        <w:rPr>
          <w:rFonts w:ascii="Arial" w:hAnsi="Arial" w:cs="Arial"/>
          <w:sz w:val="20"/>
          <w:szCs w:val="20"/>
        </w:rPr>
      </w:pPr>
    </w:p>
    <w:p w14:paraId="5E750C9C"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4B71ADAA"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6320294C"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1872754A" w14:textId="77777777" w:rsidR="007C78DE" w:rsidRPr="004C1E66" w:rsidRDefault="007C78DE" w:rsidP="004C1E66">
      <w:pPr>
        <w:spacing w:after="0" w:line="240" w:lineRule="auto"/>
        <w:rPr>
          <w:rFonts w:ascii="Arial" w:eastAsia="Times New Roman" w:hAnsi="Arial" w:cs="Arial"/>
          <w:b/>
          <w:bCs/>
          <w:sz w:val="20"/>
          <w:szCs w:val="20"/>
          <w:bdr w:val="none" w:sz="0" w:space="0" w:color="auto" w:frame="1"/>
          <w:lang w:eastAsia="pt-BR"/>
        </w:rPr>
      </w:pPr>
    </w:p>
    <w:p w14:paraId="1F5E8DB1" w14:textId="049C8AEF" w:rsidR="007C78DE" w:rsidRPr="004C1E66" w:rsidRDefault="007C78DE" w:rsidP="004C1E66">
      <w:pPr>
        <w:spacing w:after="0" w:line="240" w:lineRule="auto"/>
        <w:rPr>
          <w:rFonts w:ascii="Arial" w:hAnsi="Arial" w:cs="Arial"/>
          <w:b/>
          <w:color w:val="000000"/>
          <w:sz w:val="20"/>
          <w:szCs w:val="20"/>
        </w:rPr>
      </w:pPr>
      <w:r w:rsidRPr="004C1E66">
        <w:rPr>
          <w:rFonts w:ascii="Arial" w:hAnsi="Arial" w:cs="Arial"/>
          <w:b/>
          <w:color w:val="000000"/>
          <w:sz w:val="20"/>
          <w:szCs w:val="20"/>
        </w:rPr>
        <w:br w:type="page"/>
      </w:r>
    </w:p>
    <w:p w14:paraId="62AD8B74" w14:textId="77777777" w:rsidR="00F71B44" w:rsidRPr="004C1E66" w:rsidRDefault="00F71B44" w:rsidP="004C1E66">
      <w:pPr>
        <w:pStyle w:val="Corpodetexto"/>
        <w:numPr>
          <w:ilvl w:val="0"/>
          <w:numId w:val="20"/>
        </w:numPr>
        <w:shd w:val="clear" w:color="auto" w:fill="BFBFBF" w:themeFill="background1" w:themeFillShade="BF"/>
        <w:ind w:left="0"/>
        <w:jc w:val="center"/>
        <w:rPr>
          <w:rFonts w:ascii="Arial" w:hAnsi="Arial" w:cs="Arial"/>
          <w:b/>
          <w:color w:val="000000"/>
          <w:sz w:val="20"/>
          <w:szCs w:val="20"/>
        </w:rPr>
      </w:pPr>
      <w:r w:rsidRPr="004C1E66">
        <w:rPr>
          <w:rFonts w:ascii="Arial" w:hAnsi="Arial" w:cs="Arial"/>
          <w:b/>
          <w:color w:val="000000"/>
          <w:sz w:val="20"/>
          <w:szCs w:val="20"/>
        </w:rPr>
        <w:lastRenderedPageBreak/>
        <w:t>DECLARAÇÃO DA NÃO CONTRATAÇÃO DE SERVIDOR E SEUS PARENTES:</w:t>
      </w:r>
    </w:p>
    <w:p w14:paraId="36CBBDAE" w14:textId="77777777" w:rsidR="00F71B44" w:rsidRPr="004C1E66" w:rsidRDefault="00F71B44" w:rsidP="004C1E66">
      <w:pPr>
        <w:spacing w:after="0" w:line="240" w:lineRule="auto"/>
        <w:jc w:val="right"/>
        <w:rPr>
          <w:rFonts w:ascii="Arial" w:hAnsi="Arial" w:cs="Arial"/>
          <w:sz w:val="20"/>
          <w:szCs w:val="20"/>
        </w:rPr>
      </w:pPr>
    </w:p>
    <w:p w14:paraId="41387C33" w14:textId="77777777" w:rsidR="00F71B44" w:rsidRPr="004C1E66" w:rsidRDefault="00F71B44" w:rsidP="004C1E66">
      <w:pPr>
        <w:spacing w:after="0" w:line="240" w:lineRule="auto"/>
        <w:jc w:val="right"/>
        <w:rPr>
          <w:rFonts w:ascii="Arial" w:hAnsi="Arial" w:cs="Arial"/>
          <w:sz w:val="20"/>
          <w:szCs w:val="20"/>
        </w:rPr>
      </w:pPr>
    </w:p>
    <w:p w14:paraId="2F018F03" w14:textId="1388AC49" w:rsidR="00F71B44" w:rsidRPr="004C1E66" w:rsidRDefault="00F71B44" w:rsidP="004C1E66">
      <w:pPr>
        <w:pStyle w:val="padro"/>
        <w:spacing w:before="0" w:beforeAutospacing="0" w:after="0" w:afterAutospacing="0"/>
        <w:jc w:val="both"/>
        <w:rPr>
          <w:rFonts w:ascii="Arial" w:hAnsi="Arial" w:cs="Arial"/>
          <w:color w:val="000000"/>
          <w:spacing w:val="-2"/>
          <w:sz w:val="20"/>
          <w:szCs w:val="20"/>
        </w:rPr>
      </w:pPr>
      <w:r w:rsidRPr="004C1E66">
        <w:rPr>
          <w:rFonts w:ascii="Arial" w:hAnsi="Arial" w:cs="Arial"/>
          <w:b/>
          <w:color w:val="000000"/>
          <w:spacing w:val="-2"/>
          <w:sz w:val="20"/>
          <w:szCs w:val="20"/>
        </w:rPr>
        <w:t>DECLARO</w:t>
      </w:r>
      <w:r w:rsidRPr="004C1E66">
        <w:rPr>
          <w:rFonts w:ascii="Arial" w:hAnsi="Arial" w:cs="Arial"/>
          <w:color w:val="000000"/>
          <w:spacing w:val="-2"/>
          <w:sz w:val="20"/>
          <w:szCs w:val="20"/>
        </w:rPr>
        <w:t xml:space="preserve"> que </w:t>
      </w:r>
      <w:proofErr w:type="spellStart"/>
      <w:r w:rsidRPr="004C1E66">
        <w:rPr>
          <w:rFonts w:ascii="Arial" w:hAnsi="Arial" w:cs="Arial"/>
          <w:color w:val="000000"/>
          <w:spacing w:val="-2"/>
          <w:sz w:val="20"/>
          <w:szCs w:val="20"/>
        </w:rPr>
        <w:t>esta</w:t>
      </w:r>
      <w:proofErr w:type="spellEnd"/>
      <w:r w:rsidRPr="004C1E66">
        <w:rPr>
          <w:rFonts w:ascii="Arial" w:hAnsi="Arial" w:cs="Arial"/>
          <w:color w:val="000000"/>
          <w:spacing w:val="-2"/>
          <w:sz w:val="20"/>
          <w:szCs w:val="20"/>
        </w:rPr>
        <w:t xml:space="preserve"> OSC não contratará, para prestação de serviços, servidor ou empregado público, </w:t>
      </w:r>
      <w:r w:rsidRPr="004C1E66">
        <w:rPr>
          <w:rFonts w:ascii="Arial" w:hAnsi="Arial" w:cs="Arial"/>
          <w:color w:val="000000"/>
          <w:spacing w:val="-2"/>
          <w:sz w:val="20"/>
          <w:szCs w:val="20"/>
          <w:u w:val="single"/>
        </w:rPr>
        <w:t>inclusive</w:t>
      </w:r>
      <w:r w:rsidRPr="004C1E66">
        <w:rPr>
          <w:rFonts w:ascii="Arial" w:hAnsi="Arial" w:cs="Arial"/>
          <w:color w:val="000000"/>
          <w:spacing w:val="-2"/>
          <w:sz w:val="20"/>
          <w:szCs w:val="20"/>
        </w:rPr>
        <w:t xml:space="preserve"> aquele que exerça cargo em comissão ou função de confiança, de órgão ou entidade da administração pública celebrante, </w:t>
      </w:r>
      <w:r w:rsidRPr="004C1E66">
        <w:rPr>
          <w:rFonts w:ascii="Arial" w:hAnsi="Arial" w:cs="Arial"/>
          <w:color w:val="000000"/>
          <w:spacing w:val="-2"/>
          <w:sz w:val="20"/>
          <w:szCs w:val="20"/>
          <w:u w:val="single"/>
        </w:rPr>
        <w:t>ou</w:t>
      </w:r>
      <w:r w:rsidRPr="004C1E66">
        <w:rPr>
          <w:rFonts w:ascii="Arial" w:hAnsi="Arial" w:cs="Arial"/>
          <w:color w:val="000000"/>
          <w:spacing w:val="-2"/>
          <w:sz w:val="20"/>
          <w:szCs w:val="20"/>
        </w:rPr>
        <w:t xml:space="preserve"> seu cônjuge, companheiro ou parente em linha reta, colateral ou por afinidade, até o segundo grau, </w:t>
      </w:r>
      <w:r w:rsidRPr="004C1E66">
        <w:rPr>
          <w:rFonts w:ascii="Arial" w:hAnsi="Arial" w:cs="Arial"/>
          <w:color w:val="000000"/>
          <w:sz w:val="20"/>
          <w:szCs w:val="20"/>
        </w:rPr>
        <w:t>ressalvadas as hipóteses previstas em Lei específica e na Lei de Diretrizes Orçamentárias</w:t>
      </w:r>
      <w:r w:rsidRPr="004C1E66">
        <w:rPr>
          <w:rFonts w:ascii="Arial" w:hAnsi="Arial" w:cs="Arial"/>
          <w:color w:val="000000"/>
          <w:spacing w:val="-2"/>
          <w:sz w:val="20"/>
          <w:szCs w:val="20"/>
        </w:rPr>
        <w:t xml:space="preserve"> devendo a OSC sanar eventuais irregularidades independente da sinalização da municipalidade.</w:t>
      </w:r>
    </w:p>
    <w:p w14:paraId="28613BE7" w14:textId="77777777" w:rsidR="00F71B44" w:rsidRPr="004C1E66" w:rsidRDefault="00F71B44" w:rsidP="004C1E66">
      <w:pPr>
        <w:spacing w:after="0" w:line="240" w:lineRule="auto"/>
        <w:jc w:val="right"/>
        <w:rPr>
          <w:rFonts w:ascii="Arial" w:hAnsi="Arial" w:cs="Arial"/>
          <w:sz w:val="20"/>
          <w:szCs w:val="20"/>
        </w:rPr>
      </w:pPr>
    </w:p>
    <w:p w14:paraId="3543CC02" w14:textId="77777777" w:rsidR="00F71B44" w:rsidRPr="004C1E66" w:rsidRDefault="00F71B44" w:rsidP="004C1E66">
      <w:pPr>
        <w:spacing w:after="0" w:line="240" w:lineRule="auto"/>
        <w:jc w:val="right"/>
        <w:rPr>
          <w:rFonts w:ascii="Arial" w:hAnsi="Arial" w:cs="Arial"/>
          <w:sz w:val="20"/>
          <w:szCs w:val="20"/>
        </w:rPr>
      </w:pPr>
    </w:p>
    <w:p w14:paraId="04F64052" w14:textId="316B825F" w:rsidR="00F71B44" w:rsidRPr="004C1E66" w:rsidRDefault="00F71B44"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760E4A39" w14:textId="77777777" w:rsidR="00F71B44" w:rsidRPr="004C1E66" w:rsidRDefault="00F71B44" w:rsidP="004C1E66">
      <w:pPr>
        <w:spacing w:after="0" w:line="240" w:lineRule="auto"/>
        <w:jc w:val="right"/>
        <w:rPr>
          <w:rFonts w:ascii="Arial" w:hAnsi="Arial" w:cs="Arial"/>
          <w:sz w:val="20"/>
          <w:szCs w:val="20"/>
        </w:rPr>
      </w:pPr>
    </w:p>
    <w:p w14:paraId="1D427501"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198F6A6D"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2DF2A0E1"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5012A3F1"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62823F9"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CF8F5F9"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A1152D0"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45A2D9AB"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13854260"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38631D85" w14:textId="63DD40F1" w:rsidR="00F71B44" w:rsidRPr="004C1E66" w:rsidRDefault="00F71B44" w:rsidP="004C1E66">
      <w:pPr>
        <w:pStyle w:val="Corpodetexto"/>
        <w:ind w:firstLine="708"/>
        <w:rPr>
          <w:rFonts w:ascii="Arial" w:hAnsi="Arial" w:cs="Arial"/>
          <w:sz w:val="20"/>
          <w:szCs w:val="20"/>
        </w:rPr>
      </w:pPr>
    </w:p>
    <w:p w14:paraId="4D7039A1" w14:textId="77777777" w:rsidR="00F71B44" w:rsidRPr="004C1E66" w:rsidRDefault="00F71B44" w:rsidP="004C1E66">
      <w:pPr>
        <w:spacing w:after="0" w:line="240" w:lineRule="auto"/>
        <w:rPr>
          <w:rFonts w:ascii="Arial" w:eastAsia="Times New Roman" w:hAnsi="Arial" w:cs="Arial"/>
          <w:b/>
          <w:bCs/>
          <w:sz w:val="20"/>
          <w:szCs w:val="20"/>
          <w:bdr w:val="none" w:sz="0" w:space="0" w:color="auto" w:frame="1"/>
          <w:lang w:eastAsia="pt-BR"/>
        </w:rPr>
      </w:pPr>
      <w:r w:rsidRPr="004C1E66">
        <w:rPr>
          <w:rFonts w:ascii="Arial" w:eastAsia="Times New Roman" w:hAnsi="Arial" w:cs="Arial"/>
          <w:b/>
          <w:bCs/>
          <w:sz w:val="20"/>
          <w:szCs w:val="20"/>
          <w:bdr w:val="none" w:sz="0" w:space="0" w:color="auto" w:frame="1"/>
          <w:lang w:eastAsia="pt-BR"/>
        </w:rPr>
        <w:br w:type="page"/>
      </w:r>
    </w:p>
    <w:p w14:paraId="4679459E" w14:textId="77777777" w:rsidR="00F71B44" w:rsidRPr="004C1E66" w:rsidRDefault="00F71B44" w:rsidP="004C1E66">
      <w:pPr>
        <w:spacing w:after="0" w:line="240" w:lineRule="auto"/>
        <w:rPr>
          <w:rFonts w:ascii="Arial" w:eastAsia="Times New Roman" w:hAnsi="Arial" w:cs="Arial"/>
          <w:b/>
          <w:bCs/>
          <w:sz w:val="20"/>
          <w:szCs w:val="20"/>
          <w:bdr w:val="none" w:sz="0" w:space="0" w:color="auto" w:frame="1"/>
          <w:lang w:eastAsia="pt-BR"/>
        </w:rPr>
      </w:pPr>
    </w:p>
    <w:p w14:paraId="3570A580" w14:textId="77777777" w:rsidR="00F71B44" w:rsidRPr="004C1E66" w:rsidRDefault="00F71B44" w:rsidP="004C1E66">
      <w:pPr>
        <w:pStyle w:val="Corpodetexto"/>
        <w:numPr>
          <w:ilvl w:val="0"/>
          <w:numId w:val="20"/>
        </w:numPr>
        <w:shd w:val="clear" w:color="auto" w:fill="BFBFBF" w:themeFill="background1" w:themeFillShade="BF"/>
        <w:ind w:left="0"/>
        <w:jc w:val="center"/>
        <w:rPr>
          <w:rFonts w:ascii="Arial" w:hAnsi="Arial" w:cs="Arial"/>
          <w:b/>
          <w:color w:val="000000"/>
          <w:sz w:val="20"/>
          <w:szCs w:val="20"/>
        </w:rPr>
      </w:pPr>
      <w:r w:rsidRPr="004C1E66">
        <w:rPr>
          <w:rFonts w:ascii="Arial" w:hAnsi="Arial" w:cs="Arial"/>
          <w:b/>
          <w:color w:val="000000"/>
          <w:sz w:val="20"/>
          <w:szCs w:val="20"/>
        </w:rPr>
        <w:t>DECLARAÇÃO DA NÃO REMUNERAÇÃO PELA OSC</w:t>
      </w:r>
    </w:p>
    <w:p w14:paraId="3D89F6F1" w14:textId="77777777" w:rsidR="00F71B44" w:rsidRPr="004C1E66" w:rsidRDefault="00F71B44" w:rsidP="004C1E66">
      <w:pPr>
        <w:spacing w:after="0" w:line="240" w:lineRule="auto"/>
        <w:jc w:val="right"/>
        <w:rPr>
          <w:rFonts w:ascii="Arial" w:hAnsi="Arial" w:cs="Arial"/>
          <w:sz w:val="20"/>
          <w:szCs w:val="20"/>
        </w:rPr>
      </w:pPr>
    </w:p>
    <w:p w14:paraId="70D3546A" w14:textId="77777777" w:rsidR="00F71B44" w:rsidRPr="004C1E66" w:rsidRDefault="00F71B44" w:rsidP="004C1E66">
      <w:pPr>
        <w:pStyle w:val="padro"/>
        <w:spacing w:before="0" w:beforeAutospacing="0" w:after="0" w:afterAutospacing="0"/>
        <w:ind w:firstLine="567"/>
        <w:jc w:val="both"/>
        <w:rPr>
          <w:rFonts w:ascii="Arial" w:hAnsi="Arial" w:cs="Arial"/>
          <w:color w:val="000000"/>
          <w:sz w:val="20"/>
          <w:szCs w:val="20"/>
        </w:rPr>
      </w:pPr>
    </w:p>
    <w:p w14:paraId="765A50AE" w14:textId="77777777" w:rsidR="00F71B44" w:rsidRPr="004C1E66" w:rsidRDefault="00F71B44"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b/>
          <w:color w:val="000000"/>
          <w:sz w:val="20"/>
          <w:szCs w:val="20"/>
        </w:rPr>
        <w:t>DECLARO</w:t>
      </w:r>
      <w:r w:rsidRPr="004C1E66">
        <w:rPr>
          <w:rFonts w:ascii="Arial" w:hAnsi="Arial" w:cs="Arial"/>
          <w:color w:val="000000"/>
          <w:sz w:val="20"/>
          <w:szCs w:val="20"/>
        </w:rPr>
        <w:t xml:space="preserve"> que não serão remunerados com recursos públicos, </w:t>
      </w:r>
      <w:r w:rsidRPr="004C1E66">
        <w:rPr>
          <w:rFonts w:ascii="Arial" w:hAnsi="Arial" w:cs="Arial"/>
          <w:color w:val="000000"/>
          <w:sz w:val="20"/>
          <w:szCs w:val="20"/>
          <w:u w:val="single"/>
        </w:rPr>
        <w:t>a qualquer título</w:t>
      </w:r>
      <w:r w:rsidRPr="004C1E66">
        <w:rPr>
          <w:rFonts w:ascii="Arial" w:hAnsi="Arial" w:cs="Arial"/>
          <w:color w:val="000000"/>
          <w:sz w:val="20"/>
          <w:szCs w:val="20"/>
        </w:rPr>
        <w:t>, com os recursos repassados:</w:t>
      </w:r>
    </w:p>
    <w:p w14:paraId="01D60BE4" w14:textId="77777777" w:rsidR="00F71B44" w:rsidRPr="004C1E66" w:rsidRDefault="00F71B44" w:rsidP="004C1E66">
      <w:pPr>
        <w:pStyle w:val="padro"/>
        <w:spacing w:before="0" w:beforeAutospacing="0" w:after="0" w:afterAutospacing="0"/>
        <w:jc w:val="both"/>
        <w:rPr>
          <w:rFonts w:ascii="Arial" w:hAnsi="Arial" w:cs="Arial"/>
          <w:color w:val="000000"/>
          <w:sz w:val="20"/>
          <w:szCs w:val="20"/>
        </w:rPr>
      </w:pPr>
    </w:p>
    <w:p w14:paraId="0B92D3DE" w14:textId="34CA42C8" w:rsidR="00F71B44" w:rsidRPr="004C1E66" w:rsidRDefault="00F71B44"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a) </w:t>
      </w:r>
      <w:r w:rsidRPr="004C1E66">
        <w:rPr>
          <w:rFonts w:ascii="Arial" w:hAnsi="Arial" w:cs="Arial"/>
          <w:color w:val="000000"/>
          <w:sz w:val="20"/>
          <w:szCs w:val="20"/>
          <w:u w:val="single"/>
        </w:rPr>
        <w:t>membro de Poder</w:t>
      </w:r>
      <w:r w:rsidRPr="004C1E66">
        <w:rPr>
          <w:rFonts w:ascii="Arial" w:hAnsi="Arial" w:cs="Arial"/>
          <w:color w:val="000000"/>
          <w:sz w:val="20"/>
          <w:szCs w:val="20"/>
        </w:rPr>
        <w:t xml:space="preserve"> ou do Ministério Público ou dirigente de órgão ou entidade da administração pública;</w:t>
      </w:r>
    </w:p>
    <w:p w14:paraId="1AD69B4F" w14:textId="77777777" w:rsidR="00F71B44" w:rsidRPr="004C1E66" w:rsidRDefault="00F71B44" w:rsidP="004C1E66">
      <w:pPr>
        <w:pStyle w:val="padro"/>
        <w:spacing w:before="0" w:beforeAutospacing="0" w:after="0" w:afterAutospacing="0"/>
        <w:jc w:val="both"/>
        <w:rPr>
          <w:rFonts w:ascii="Arial" w:hAnsi="Arial" w:cs="Arial"/>
          <w:color w:val="000000"/>
          <w:sz w:val="20"/>
          <w:szCs w:val="20"/>
        </w:rPr>
      </w:pPr>
    </w:p>
    <w:p w14:paraId="3610DDE3" w14:textId="19B7EE33" w:rsidR="00F71B44" w:rsidRPr="004C1E66" w:rsidRDefault="00F71B44"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 xml:space="preserve">b) </w:t>
      </w:r>
      <w:r w:rsidRPr="004C1E66">
        <w:rPr>
          <w:rFonts w:ascii="Arial" w:hAnsi="Arial" w:cs="Arial"/>
          <w:color w:val="000000"/>
          <w:sz w:val="20"/>
          <w:szCs w:val="20"/>
          <w:u w:val="single"/>
        </w:rPr>
        <w:t>servidor ou empregado público</w:t>
      </w:r>
      <w:r w:rsidRPr="004C1E66">
        <w:rPr>
          <w:rFonts w:ascii="Arial" w:hAnsi="Arial" w:cs="Arial"/>
          <w:color w:val="000000"/>
          <w:sz w:val="20"/>
          <w:szCs w:val="20"/>
        </w:rPr>
        <w:t>, inclus</w:t>
      </w:r>
      <w:r w:rsidRPr="004C1E66">
        <w:rPr>
          <w:rFonts w:ascii="Arial" w:hAnsi="Arial" w:cs="Arial"/>
          <w:color w:val="000000"/>
          <w:sz w:val="20"/>
          <w:szCs w:val="20"/>
          <w:u w:val="single"/>
        </w:rPr>
        <w:t>ive aquele que exerça cargo em comissão ou função de confiança</w:t>
      </w:r>
      <w:r w:rsidRPr="004C1E66">
        <w:rPr>
          <w:rFonts w:ascii="Arial" w:hAnsi="Arial" w:cs="Arial"/>
          <w:color w:val="000000"/>
          <w:sz w:val="20"/>
          <w:szCs w:val="20"/>
        </w:rPr>
        <w:t xml:space="preserve">, de órgão ou entidade da administração pública celebrante, </w:t>
      </w:r>
      <w:r w:rsidRPr="004C1E66">
        <w:rPr>
          <w:rFonts w:ascii="Arial" w:hAnsi="Arial" w:cs="Arial"/>
          <w:color w:val="000000"/>
          <w:sz w:val="20"/>
          <w:szCs w:val="20"/>
          <w:u w:val="single"/>
        </w:rPr>
        <w:t>ou</w:t>
      </w:r>
      <w:r w:rsidRPr="004C1E66">
        <w:rPr>
          <w:rFonts w:ascii="Arial" w:hAnsi="Arial" w:cs="Arial"/>
          <w:color w:val="000000"/>
          <w:sz w:val="20"/>
          <w:szCs w:val="20"/>
        </w:rPr>
        <w:t xml:space="preserve"> seu cônjuge, companheiro ou parente em linha reta, colateral ou por afinidade, até o segundo grau, ressalvadas as hipóteses previstas em lei específica e na lei de diretrizes orçamentárias; e</w:t>
      </w:r>
    </w:p>
    <w:p w14:paraId="401D20E6" w14:textId="77777777" w:rsidR="00F71B44" w:rsidRPr="004C1E66" w:rsidRDefault="00F71B44" w:rsidP="004C1E66">
      <w:pPr>
        <w:pStyle w:val="padro"/>
        <w:spacing w:before="0" w:beforeAutospacing="0" w:after="0" w:afterAutospacing="0"/>
        <w:jc w:val="both"/>
        <w:rPr>
          <w:rFonts w:ascii="Arial" w:hAnsi="Arial" w:cs="Arial"/>
          <w:color w:val="000000"/>
          <w:sz w:val="20"/>
          <w:szCs w:val="20"/>
        </w:rPr>
      </w:pPr>
    </w:p>
    <w:p w14:paraId="3883E807" w14:textId="77777777" w:rsidR="00F71B44" w:rsidRPr="004C1E66" w:rsidRDefault="00F71B44"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37693188" w14:textId="77777777" w:rsidR="00F71B44" w:rsidRPr="004C1E66" w:rsidRDefault="00F71B44" w:rsidP="004C1E66">
      <w:pPr>
        <w:pStyle w:val="padro"/>
        <w:spacing w:before="0" w:beforeAutospacing="0" w:after="0" w:afterAutospacing="0"/>
        <w:ind w:firstLine="567"/>
        <w:jc w:val="both"/>
        <w:rPr>
          <w:rFonts w:ascii="Arial" w:hAnsi="Arial" w:cs="Arial"/>
          <w:color w:val="000000"/>
          <w:sz w:val="20"/>
          <w:szCs w:val="20"/>
        </w:rPr>
      </w:pPr>
    </w:p>
    <w:p w14:paraId="599DF1D7" w14:textId="77777777" w:rsidR="00F71B44" w:rsidRPr="004C1E66" w:rsidRDefault="00F71B44" w:rsidP="004C1E66">
      <w:pPr>
        <w:spacing w:after="0" w:line="240" w:lineRule="auto"/>
        <w:jc w:val="right"/>
        <w:rPr>
          <w:rFonts w:ascii="Arial" w:hAnsi="Arial" w:cs="Arial"/>
          <w:sz w:val="20"/>
          <w:szCs w:val="20"/>
        </w:rPr>
      </w:pPr>
    </w:p>
    <w:p w14:paraId="1B53B13B" w14:textId="2364A0B2" w:rsidR="00F71B44" w:rsidRPr="004C1E66" w:rsidRDefault="00F71B44" w:rsidP="004C1E66">
      <w:pPr>
        <w:spacing w:after="0" w:line="240" w:lineRule="auto"/>
        <w:jc w:val="right"/>
        <w:rPr>
          <w:rFonts w:ascii="Arial" w:hAnsi="Arial" w:cs="Arial"/>
          <w:sz w:val="20"/>
          <w:szCs w:val="20"/>
        </w:rPr>
      </w:pPr>
      <w:r w:rsidRPr="004C1E66">
        <w:rPr>
          <w:rFonts w:ascii="Arial" w:hAnsi="Arial" w:cs="Arial"/>
          <w:sz w:val="20"/>
          <w:szCs w:val="20"/>
        </w:rPr>
        <w:t>L</w:t>
      </w:r>
      <w:r w:rsidR="00960EEC" w:rsidRPr="004C1E66">
        <w:rPr>
          <w:rFonts w:ascii="Arial" w:hAnsi="Arial" w:cs="Arial"/>
          <w:sz w:val="20"/>
          <w:szCs w:val="20"/>
        </w:rPr>
        <w:t>ocal-</w:t>
      </w:r>
      <w:proofErr w:type="gramStart"/>
      <w:r w:rsidR="00960EEC" w:rsidRPr="004C1E66">
        <w:rPr>
          <w:rFonts w:ascii="Arial" w:hAnsi="Arial" w:cs="Arial"/>
          <w:sz w:val="20"/>
          <w:szCs w:val="20"/>
        </w:rPr>
        <w:t>UF,  _</w:t>
      </w:r>
      <w:proofErr w:type="gramEnd"/>
      <w:r w:rsidR="00960EEC"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74C2DC07" w14:textId="77777777" w:rsidR="00F71B44" w:rsidRPr="004C1E66" w:rsidRDefault="00F71B44" w:rsidP="004C1E66">
      <w:pPr>
        <w:spacing w:after="0" w:line="240" w:lineRule="auto"/>
        <w:jc w:val="right"/>
        <w:rPr>
          <w:rFonts w:ascii="Arial" w:hAnsi="Arial" w:cs="Arial"/>
          <w:sz w:val="20"/>
          <w:szCs w:val="20"/>
        </w:rPr>
      </w:pPr>
    </w:p>
    <w:p w14:paraId="727FF033"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12ED7E1"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6D1C963F"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CBCE1F9"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5360DA8"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5B6DE24" w14:textId="77777777" w:rsidR="00F71B44" w:rsidRPr="004C1E66"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A501AC3"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6E1FAC63"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5025546A"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40C1B0FD" w14:textId="77777777" w:rsidR="00F71B44" w:rsidRPr="004C1E66" w:rsidRDefault="00F71B44" w:rsidP="004C1E66">
      <w:pPr>
        <w:spacing w:after="0" w:line="240" w:lineRule="auto"/>
        <w:rPr>
          <w:rFonts w:ascii="Arial" w:eastAsia="Times New Roman" w:hAnsi="Arial" w:cs="Arial"/>
          <w:b/>
          <w:bCs/>
          <w:sz w:val="20"/>
          <w:szCs w:val="20"/>
          <w:bdr w:val="none" w:sz="0" w:space="0" w:color="auto" w:frame="1"/>
          <w:lang w:eastAsia="pt-BR"/>
        </w:rPr>
      </w:pPr>
    </w:p>
    <w:p w14:paraId="048AB7B0" w14:textId="46105033" w:rsidR="00F71B44" w:rsidRPr="004C1E66" w:rsidRDefault="00F71B44" w:rsidP="004C1E66">
      <w:pPr>
        <w:spacing w:after="0" w:line="240" w:lineRule="auto"/>
        <w:rPr>
          <w:rFonts w:ascii="Arial" w:hAnsi="Arial" w:cs="Arial"/>
          <w:b/>
          <w:color w:val="000000"/>
          <w:sz w:val="20"/>
          <w:szCs w:val="20"/>
        </w:rPr>
      </w:pPr>
      <w:r w:rsidRPr="004C1E66">
        <w:rPr>
          <w:rFonts w:ascii="Arial" w:hAnsi="Arial" w:cs="Arial"/>
          <w:b/>
          <w:color w:val="000000"/>
          <w:sz w:val="20"/>
          <w:szCs w:val="20"/>
        </w:rPr>
        <w:br w:type="page"/>
      </w:r>
    </w:p>
    <w:p w14:paraId="6F68F74A" w14:textId="7EDF4885" w:rsidR="00881C0C" w:rsidRPr="004C1E66" w:rsidRDefault="00C06AEF" w:rsidP="004C1E66">
      <w:pPr>
        <w:pStyle w:val="PargrafodaLista"/>
        <w:numPr>
          <w:ilvl w:val="0"/>
          <w:numId w:val="20"/>
        </w:numPr>
        <w:shd w:val="clear" w:color="auto" w:fill="D9D9D9" w:themeFill="background1" w:themeFillShade="D9"/>
        <w:tabs>
          <w:tab w:val="left" w:pos="284"/>
        </w:tabs>
        <w:spacing w:after="0" w:line="240" w:lineRule="auto"/>
        <w:ind w:left="0"/>
        <w:jc w:val="center"/>
        <w:rPr>
          <w:rFonts w:ascii="Arial" w:hAnsi="Arial" w:cs="Arial"/>
          <w:b/>
          <w:color w:val="000000"/>
          <w:sz w:val="20"/>
          <w:szCs w:val="20"/>
        </w:rPr>
      </w:pPr>
      <w:r w:rsidRPr="004C1E66">
        <w:rPr>
          <w:rFonts w:ascii="Arial" w:hAnsi="Arial" w:cs="Arial"/>
          <w:b/>
          <w:color w:val="000000"/>
          <w:sz w:val="20"/>
          <w:szCs w:val="20"/>
        </w:rPr>
        <w:lastRenderedPageBreak/>
        <w:t>DECLARAÇÃO QUANTO AO USO DE RECURSOS PÚBLICOS</w:t>
      </w:r>
    </w:p>
    <w:p w14:paraId="40BCA223" w14:textId="3B5ADF8E" w:rsidR="00C06AEF" w:rsidRPr="004C1E66" w:rsidRDefault="00C06AEF" w:rsidP="004C1E66">
      <w:pPr>
        <w:pStyle w:val="PargrafodaLista"/>
        <w:spacing w:after="0" w:line="240" w:lineRule="auto"/>
        <w:ind w:left="0"/>
        <w:jc w:val="center"/>
        <w:rPr>
          <w:rFonts w:ascii="Arial" w:hAnsi="Arial" w:cs="Arial"/>
          <w:b/>
          <w:color w:val="000000"/>
          <w:sz w:val="20"/>
          <w:szCs w:val="20"/>
        </w:rPr>
      </w:pPr>
    </w:p>
    <w:p w14:paraId="283F15D1" w14:textId="31C56F36" w:rsidR="00EB271B" w:rsidRPr="004C1E66" w:rsidRDefault="00EB271B" w:rsidP="004C1E66">
      <w:pPr>
        <w:pStyle w:val="PargrafodaLista"/>
        <w:spacing w:after="0" w:line="240" w:lineRule="auto"/>
        <w:ind w:left="0"/>
        <w:jc w:val="center"/>
        <w:rPr>
          <w:rFonts w:ascii="Arial" w:hAnsi="Arial" w:cs="Arial"/>
          <w:b/>
          <w:color w:val="000000"/>
          <w:sz w:val="20"/>
          <w:szCs w:val="20"/>
        </w:rPr>
      </w:pPr>
    </w:p>
    <w:p w14:paraId="7E483099" w14:textId="77777777" w:rsidR="00EB271B" w:rsidRPr="004C1E66" w:rsidRDefault="00EB271B" w:rsidP="004C1E66">
      <w:pPr>
        <w:pStyle w:val="PargrafodaLista"/>
        <w:spacing w:after="0" w:line="240" w:lineRule="auto"/>
        <w:ind w:left="0"/>
        <w:jc w:val="center"/>
        <w:rPr>
          <w:rFonts w:ascii="Arial" w:hAnsi="Arial" w:cs="Arial"/>
          <w:b/>
          <w:color w:val="000000"/>
          <w:sz w:val="20"/>
          <w:szCs w:val="20"/>
        </w:rPr>
      </w:pPr>
    </w:p>
    <w:p w14:paraId="1EDBC891" w14:textId="329E1C5D" w:rsidR="00E15631" w:rsidRPr="004C1E66" w:rsidRDefault="00FA263C" w:rsidP="004C1E66">
      <w:pPr>
        <w:pStyle w:val="PargrafodaLista"/>
        <w:spacing w:after="0" w:line="240" w:lineRule="auto"/>
        <w:ind w:left="0"/>
        <w:jc w:val="both"/>
        <w:rPr>
          <w:rFonts w:ascii="Arial" w:hAnsi="Arial" w:cs="Arial"/>
          <w:color w:val="000000"/>
          <w:sz w:val="20"/>
          <w:szCs w:val="20"/>
        </w:rPr>
      </w:pPr>
      <w:r w:rsidRPr="004C1E66">
        <w:rPr>
          <w:rFonts w:ascii="Arial" w:hAnsi="Arial" w:cs="Arial"/>
          <w:b/>
          <w:color w:val="000000"/>
          <w:sz w:val="20"/>
          <w:szCs w:val="20"/>
        </w:rPr>
        <w:t>DECLARO</w:t>
      </w:r>
      <w:r w:rsidR="00617968" w:rsidRPr="004C1E66">
        <w:rPr>
          <w:rFonts w:ascii="Arial" w:hAnsi="Arial" w:cs="Arial"/>
          <w:color w:val="000000"/>
          <w:sz w:val="20"/>
          <w:szCs w:val="20"/>
        </w:rPr>
        <w:t xml:space="preserve"> </w:t>
      </w:r>
      <w:r w:rsidR="00E15631" w:rsidRPr="004C1E66">
        <w:rPr>
          <w:rFonts w:ascii="Arial" w:hAnsi="Arial" w:cs="Arial"/>
          <w:color w:val="000000"/>
          <w:sz w:val="20"/>
          <w:szCs w:val="20"/>
        </w:rPr>
        <w:t xml:space="preserve">que a previsão de receitas e despesas de que se trata </w:t>
      </w:r>
      <w:r w:rsidR="008369C4" w:rsidRPr="004C1E66">
        <w:rPr>
          <w:rFonts w:ascii="Arial" w:hAnsi="Arial" w:cs="Arial"/>
          <w:color w:val="000000"/>
          <w:sz w:val="20"/>
          <w:szCs w:val="20"/>
        </w:rPr>
        <w:t xml:space="preserve">o </w:t>
      </w:r>
      <w:r w:rsidR="00E15631" w:rsidRPr="004C1E66">
        <w:rPr>
          <w:rFonts w:ascii="Arial" w:hAnsi="Arial" w:cs="Arial"/>
          <w:color w:val="000000"/>
          <w:sz w:val="20"/>
          <w:szCs w:val="20"/>
        </w:rPr>
        <w:t xml:space="preserve">Plano de Trabalho </w:t>
      </w:r>
      <w:r w:rsidRPr="004C1E66">
        <w:rPr>
          <w:rFonts w:ascii="Arial" w:hAnsi="Arial" w:cs="Arial"/>
          <w:color w:val="000000"/>
          <w:sz w:val="20"/>
          <w:szCs w:val="20"/>
        </w:rPr>
        <w:t xml:space="preserve">apresentado </w:t>
      </w:r>
      <w:r w:rsidR="00E15631" w:rsidRPr="004C1E66">
        <w:rPr>
          <w:rFonts w:ascii="Arial" w:hAnsi="Arial" w:cs="Arial"/>
          <w:color w:val="000000"/>
          <w:sz w:val="20"/>
          <w:szCs w:val="20"/>
        </w:rPr>
        <w:t>incluirá elementos indicativos da mensuração da compatibilidade dos custos apresentados com os preços praticados no mercado, tais como cotações, tabelas de preços de associações profissionais, publicações especializadas ou quaisquer outras fontes de informação disponíveis ao público</w:t>
      </w:r>
      <w:r w:rsidR="008369C4" w:rsidRPr="004C1E66">
        <w:rPr>
          <w:rFonts w:ascii="Arial" w:hAnsi="Arial" w:cs="Arial"/>
          <w:color w:val="000000"/>
          <w:sz w:val="20"/>
          <w:szCs w:val="20"/>
        </w:rPr>
        <w:t xml:space="preserve"> que possam justificar que a </w:t>
      </w:r>
      <w:r w:rsidRPr="004C1E66">
        <w:rPr>
          <w:rFonts w:ascii="Arial" w:hAnsi="Arial" w:cs="Arial"/>
          <w:color w:val="000000"/>
          <w:sz w:val="20"/>
          <w:szCs w:val="20"/>
        </w:rPr>
        <w:t>aquisição dos produtos e serviços respeitaram o princípio da economicidade</w:t>
      </w:r>
      <w:r w:rsidR="00881C0C" w:rsidRPr="004C1E66">
        <w:rPr>
          <w:rFonts w:ascii="Arial" w:hAnsi="Arial" w:cs="Arial"/>
          <w:color w:val="000000"/>
          <w:sz w:val="20"/>
          <w:szCs w:val="20"/>
        </w:rPr>
        <w:t xml:space="preserve"> preconizado pela Constituição Federal,</w:t>
      </w:r>
      <w:r w:rsidRPr="004C1E66">
        <w:rPr>
          <w:rFonts w:ascii="Arial" w:hAnsi="Arial" w:cs="Arial"/>
          <w:color w:val="000000"/>
          <w:sz w:val="20"/>
          <w:szCs w:val="20"/>
        </w:rPr>
        <w:t xml:space="preserve"> que deve </w:t>
      </w:r>
      <w:r w:rsidR="00B10787" w:rsidRPr="004C1E66">
        <w:rPr>
          <w:rFonts w:ascii="Arial" w:hAnsi="Arial" w:cs="Arial"/>
          <w:color w:val="000000"/>
          <w:sz w:val="20"/>
          <w:szCs w:val="20"/>
        </w:rPr>
        <w:t xml:space="preserve">ser </w:t>
      </w:r>
      <w:r w:rsidR="00881C0C" w:rsidRPr="004C1E66">
        <w:rPr>
          <w:rFonts w:ascii="Arial" w:hAnsi="Arial" w:cs="Arial"/>
          <w:color w:val="000000"/>
          <w:sz w:val="20"/>
          <w:szCs w:val="20"/>
        </w:rPr>
        <w:t>respeitado quando d</w:t>
      </w:r>
      <w:r w:rsidRPr="004C1E66">
        <w:rPr>
          <w:rFonts w:ascii="Arial" w:hAnsi="Arial" w:cs="Arial"/>
          <w:color w:val="000000"/>
          <w:sz w:val="20"/>
          <w:szCs w:val="20"/>
        </w:rPr>
        <w:t>o uso de recurso púb</w:t>
      </w:r>
      <w:r w:rsidR="00B10787" w:rsidRPr="004C1E66">
        <w:rPr>
          <w:rFonts w:ascii="Arial" w:hAnsi="Arial" w:cs="Arial"/>
          <w:color w:val="000000"/>
          <w:sz w:val="20"/>
          <w:szCs w:val="20"/>
        </w:rPr>
        <w:t>l</w:t>
      </w:r>
      <w:r w:rsidRPr="004C1E66">
        <w:rPr>
          <w:rFonts w:ascii="Arial" w:hAnsi="Arial" w:cs="Arial"/>
          <w:color w:val="000000"/>
          <w:sz w:val="20"/>
          <w:szCs w:val="20"/>
        </w:rPr>
        <w:t>icos</w:t>
      </w:r>
      <w:r w:rsidR="00881C0C" w:rsidRPr="004C1E66">
        <w:rPr>
          <w:rFonts w:ascii="Arial" w:hAnsi="Arial" w:cs="Arial"/>
          <w:color w:val="000000"/>
          <w:sz w:val="20"/>
          <w:szCs w:val="20"/>
        </w:rPr>
        <w:t>.</w:t>
      </w:r>
      <w:r w:rsidR="00B10787" w:rsidRPr="004C1E66">
        <w:rPr>
          <w:rFonts w:ascii="Arial" w:hAnsi="Arial" w:cs="Arial"/>
          <w:color w:val="000000"/>
          <w:sz w:val="20"/>
          <w:szCs w:val="20"/>
        </w:rPr>
        <w:t xml:space="preserve"> Por fim, que </w:t>
      </w:r>
      <w:r w:rsidR="000144D1" w:rsidRPr="004C1E66">
        <w:rPr>
          <w:rFonts w:ascii="Arial" w:hAnsi="Arial" w:cs="Arial"/>
          <w:color w:val="000000"/>
          <w:sz w:val="20"/>
          <w:szCs w:val="20"/>
        </w:rPr>
        <w:t xml:space="preserve">os processos de </w:t>
      </w:r>
      <w:r w:rsidR="00B10787" w:rsidRPr="004C1E66">
        <w:rPr>
          <w:rFonts w:ascii="Arial" w:hAnsi="Arial" w:cs="Arial"/>
          <w:color w:val="000000"/>
          <w:sz w:val="20"/>
          <w:szCs w:val="20"/>
        </w:rPr>
        <w:t>cada aquisição de produto/serviços, bem como a contratação de mão de obra, ser</w:t>
      </w:r>
      <w:r w:rsidR="000144D1" w:rsidRPr="004C1E66">
        <w:rPr>
          <w:rFonts w:ascii="Arial" w:hAnsi="Arial" w:cs="Arial"/>
          <w:color w:val="000000"/>
          <w:sz w:val="20"/>
          <w:szCs w:val="20"/>
        </w:rPr>
        <w:t>ão</w:t>
      </w:r>
      <w:r w:rsidR="00B10787" w:rsidRPr="004C1E66">
        <w:rPr>
          <w:rFonts w:ascii="Arial" w:hAnsi="Arial" w:cs="Arial"/>
          <w:color w:val="000000"/>
          <w:sz w:val="20"/>
          <w:szCs w:val="20"/>
        </w:rPr>
        <w:t xml:space="preserve"> devidamente </w:t>
      </w:r>
      <w:r w:rsidR="000144D1" w:rsidRPr="004C1E66">
        <w:rPr>
          <w:rFonts w:ascii="Arial" w:hAnsi="Arial" w:cs="Arial"/>
          <w:color w:val="000000"/>
          <w:sz w:val="20"/>
          <w:szCs w:val="20"/>
        </w:rPr>
        <w:t>identificados e arquivados</w:t>
      </w:r>
      <w:r w:rsidR="00B10787" w:rsidRPr="004C1E66">
        <w:rPr>
          <w:rFonts w:ascii="Arial" w:hAnsi="Arial" w:cs="Arial"/>
          <w:color w:val="000000"/>
          <w:sz w:val="20"/>
          <w:szCs w:val="20"/>
        </w:rPr>
        <w:t xml:space="preserve"> para comprovação dos quesitos acima citados.</w:t>
      </w:r>
    </w:p>
    <w:p w14:paraId="732DA1A7" w14:textId="77777777" w:rsidR="00C06AEF" w:rsidRPr="004C1E66" w:rsidRDefault="00C06AEF" w:rsidP="004C1E66">
      <w:pPr>
        <w:pStyle w:val="PargrafodaLista"/>
        <w:spacing w:after="0" w:line="240" w:lineRule="auto"/>
        <w:ind w:left="0"/>
        <w:jc w:val="both"/>
        <w:rPr>
          <w:rFonts w:ascii="Arial" w:hAnsi="Arial" w:cs="Arial"/>
          <w:color w:val="000000"/>
          <w:sz w:val="20"/>
          <w:szCs w:val="20"/>
        </w:rPr>
      </w:pPr>
    </w:p>
    <w:p w14:paraId="7A76D349" w14:textId="285FF989" w:rsidR="00881C0C" w:rsidRPr="004C1E66" w:rsidRDefault="00881C0C"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48E5EDE1" w14:textId="0ED34577" w:rsidR="00881C0C" w:rsidRPr="004C1E66" w:rsidRDefault="00881C0C" w:rsidP="004C1E66">
      <w:pPr>
        <w:pStyle w:val="Corpodetexto"/>
        <w:jc w:val="left"/>
        <w:rPr>
          <w:rFonts w:ascii="Arial" w:hAnsi="Arial" w:cs="Arial"/>
          <w:sz w:val="20"/>
          <w:szCs w:val="20"/>
        </w:rPr>
      </w:pPr>
    </w:p>
    <w:p w14:paraId="5A1C99B4" w14:textId="7CC5133C" w:rsidR="00EB271B" w:rsidRPr="004C1E66" w:rsidRDefault="00EB271B" w:rsidP="004C1E66">
      <w:pPr>
        <w:pStyle w:val="Corpodetexto"/>
        <w:jc w:val="left"/>
        <w:rPr>
          <w:rFonts w:ascii="Arial" w:hAnsi="Arial" w:cs="Arial"/>
          <w:sz w:val="20"/>
          <w:szCs w:val="20"/>
        </w:rPr>
      </w:pPr>
    </w:p>
    <w:p w14:paraId="2F7FED3E" w14:textId="60F313F7" w:rsidR="00EB271B" w:rsidRPr="004C1E66" w:rsidRDefault="00EB271B" w:rsidP="004C1E66">
      <w:pPr>
        <w:pStyle w:val="Corpodetexto"/>
        <w:jc w:val="left"/>
        <w:rPr>
          <w:rFonts w:ascii="Arial" w:hAnsi="Arial" w:cs="Arial"/>
          <w:sz w:val="20"/>
          <w:szCs w:val="20"/>
        </w:rPr>
      </w:pPr>
    </w:p>
    <w:p w14:paraId="6851E53C" w14:textId="231B9199" w:rsidR="00EB271B" w:rsidRPr="004C1E66" w:rsidRDefault="00EB271B" w:rsidP="004C1E66">
      <w:pPr>
        <w:pStyle w:val="Corpodetexto"/>
        <w:jc w:val="left"/>
        <w:rPr>
          <w:rFonts w:ascii="Arial" w:hAnsi="Arial" w:cs="Arial"/>
          <w:sz w:val="20"/>
          <w:szCs w:val="20"/>
        </w:rPr>
      </w:pPr>
    </w:p>
    <w:p w14:paraId="73AD4D9B" w14:textId="64ECAB87" w:rsidR="00EB271B" w:rsidRPr="004C1E66" w:rsidRDefault="00EB271B" w:rsidP="004C1E66">
      <w:pPr>
        <w:pStyle w:val="Corpodetexto"/>
        <w:jc w:val="left"/>
        <w:rPr>
          <w:rFonts w:ascii="Arial" w:hAnsi="Arial" w:cs="Arial"/>
          <w:sz w:val="20"/>
          <w:szCs w:val="20"/>
        </w:rPr>
      </w:pPr>
    </w:p>
    <w:p w14:paraId="4324497D"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62241839"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1DC23E6B"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568E57CB" w14:textId="77777777" w:rsidR="00881C0C" w:rsidRPr="004C1E66" w:rsidRDefault="00881C0C" w:rsidP="004C1E66">
      <w:pPr>
        <w:pStyle w:val="PargrafodaLista"/>
        <w:spacing w:after="0" w:line="240" w:lineRule="auto"/>
        <w:ind w:left="0"/>
        <w:jc w:val="both"/>
        <w:rPr>
          <w:rFonts w:ascii="Arial" w:hAnsi="Arial" w:cs="Arial"/>
          <w:color w:val="000000"/>
          <w:sz w:val="20"/>
          <w:szCs w:val="20"/>
        </w:rPr>
      </w:pPr>
    </w:p>
    <w:p w14:paraId="7B14A80E" w14:textId="0FDB6EF1" w:rsidR="000325A5" w:rsidRPr="004C1E66" w:rsidRDefault="000325A5" w:rsidP="004C1E66">
      <w:pPr>
        <w:tabs>
          <w:tab w:val="left" w:pos="567"/>
        </w:tabs>
        <w:spacing w:after="0" w:line="240" w:lineRule="auto"/>
        <w:jc w:val="both"/>
        <w:rPr>
          <w:rFonts w:ascii="Arial" w:hAnsi="Arial" w:cs="Arial"/>
          <w:b/>
          <w:sz w:val="20"/>
          <w:szCs w:val="20"/>
        </w:rPr>
      </w:pPr>
    </w:p>
    <w:p w14:paraId="703BDC14" w14:textId="4265D6F0" w:rsidR="00EB271B" w:rsidRPr="004C1E66" w:rsidRDefault="00EB271B" w:rsidP="004C1E66">
      <w:pPr>
        <w:tabs>
          <w:tab w:val="left" w:pos="567"/>
        </w:tabs>
        <w:spacing w:after="0" w:line="240" w:lineRule="auto"/>
        <w:jc w:val="both"/>
        <w:rPr>
          <w:rFonts w:ascii="Arial" w:hAnsi="Arial" w:cs="Arial"/>
          <w:b/>
          <w:sz w:val="20"/>
          <w:szCs w:val="20"/>
        </w:rPr>
      </w:pPr>
    </w:p>
    <w:p w14:paraId="57F38A28" w14:textId="71BEC481" w:rsidR="00EB271B" w:rsidRPr="004C1E66" w:rsidRDefault="00EB271B" w:rsidP="004C1E66">
      <w:pPr>
        <w:tabs>
          <w:tab w:val="left" w:pos="567"/>
        </w:tabs>
        <w:spacing w:after="0" w:line="240" w:lineRule="auto"/>
        <w:jc w:val="both"/>
        <w:rPr>
          <w:rFonts w:ascii="Arial" w:hAnsi="Arial" w:cs="Arial"/>
          <w:b/>
          <w:sz w:val="20"/>
          <w:szCs w:val="20"/>
        </w:rPr>
      </w:pPr>
    </w:p>
    <w:p w14:paraId="3E8584CC" w14:textId="2E320F89" w:rsidR="00EB271B" w:rsidRPr="004C1E66" w:rsidRDefault="00EB271B" w:rsidP="004C1E66">
      <w:pPr>
        <w:tabs>
          <w:tab w:val="left" w:pos="567"/>
        </w:tabs>
        <w:spacing w:after="0" w:line="240" w:lineRule="auto"/>
        <w:jc w:val="both"/>
        <w:rPr>
          <w:rFonts w:ascii="Arial" w:hAnsi="Arial" w:cs="Arial"/>
          <w:b/>
          <w:sz w:val="20"/>
          <w:szCs w:val="20"/>
        </w:rPr>
      </w:pPr>
    </w:p>
    <w:p w14:paraId="518AB4EA" w14:textId="05054A8F" w:rsidR="005D1ED4" w:rsidRPr="004C1E66" w:rsidRDefault="005D1ED4" w:rsidP="004C1E66">
      <w:pPr>
        <w:tabs>
          <w:tab w:val="left" w:pos="567"/>
        </w:tabs>
        <w:spacing w:after="0" w:line="240" w:lineRule="auto"/>
        <w:jc w:val="both"/>
        <w:rPr>
          <w:rFonts w:ascii="Arial" w:hAnsi="Arial" w:cs="Arial"/>
          <w:b/>
          <w:sz w:val="20"/>
          <w:szCs w:val="20"/>
        </w:rPr>
      </w:pPr>
    </w:p>
    <w:p w14:paraId="370A0CA4" w14:textId="7D51351C" w:rsidR="005D1ED4" w:rsidRPr="004C1E66" w:rsidRDefault="005D1ED4" w:rsidP="004C1E66">
      <w:pPr>
        <w:tabs>
          <w:tab w:val="left" w:pos="567"/>
        </w:tabs>
        <w:spacing w:after="0" w:line="240" w:lineRule="auto"/>
        <w:jc w:val="both"/>
        <w:rPr>
          <w:rFonts w:ascii="Arial" w:hAnsi="Arial" w:cs="Arial"/>
          <w:b/>
          <w:sz w:val="20"/>
          <w:szCs w:val="20"/>
        </w:rPr>
      </w:pPr>
    </w:p>
    <w:p w14:paraId="2F6F6AB0" w14:textId="77777777" w:rsidR="005D1ED4" w:rsidRPr="004C1E66" w:rsidRDefault="005D1ED4" w:rsidP="004C1E66">
      <w:pPr>
        <w:tabs>
          <w:tab w:val="left" w:pos="567"/>
        </w:tabs>
        <w:spacing w:after="0" w:line="240" w:lineRule="auto"/>
        <w:jc w:val="both"/>
        <w:rPr>
          <w:rFonts w:ascii="Arial" w:hAnsi="Arial" w:cs="Arial"/>
          <w:b/>
          <w:sz w:val="20"/>
          <w:szCs w:val="20"/>
        </w:rPr>
      </w:pPr>
    </w:p>
    <w:p w14:paraId="313DF7EA" w14:textId="2018CAB4" w:rsidR="00EB271B" w:rsidRPr="004C1E66" w:rsidRDefault="00EB271B" w:rsidP="004C1E66">
      <w:pPr>
        <w:tabs>
          <w:tab w:val="left" w:pos="567"/>
        </w:tabs>
        <w:spacing w:after="0" w:line="240" w:lineRule="auto"/>
        <w:jc w:val="both"/>
        <w:rPr>
          <w:rFonts w:ascii="Arial" w:hAnsi="Arial" w:cs="Arial"/>
          <w:b/>
          <w:sz w:val="20"/>
          <w:szCs w:val="20"/>
        </w:rPr>
      </w:pPr>
    </w:p>
    <w:p w14:paraId="72252AD0" w14:textId="36771729" w:rsidR="00EB271B" w:rsidRPr="004C1E66" w:rsidRDefault="00EB271B" w:rsidP="004C1E66">
      <w:pPr>
        <w:tabs>
          <w:tab w:val="left" w:pos="567"/>
        </w:tabs>
        <w:spacing w:after="0" w:line="240" w:lineRule="auto"/>
        <w:jc w:val="both"/>
        <w:rPr>
          <w:rFonts w:ascii="Arial" w:hAnsi="Arial" w:cs="Arial"/>
          <w:b/>
          <w:sz w:val="20"/>
          <w:szCs w:val="20"/>
        </w:rPr>
      </w:pPr>
    </w:p>
    <w:p w14:paraId="11C03F83" w14:textId="04FA22BF" w:rsidR="00EB271B" w:rsidRPr="004C1E66" w:rsidRDefault="00EB271B" w:rsidP="004C1E66">
      <w:pPr>
        <w:tabs>
          <w:tab w:val="left" w:pos="567"/>
        </w:tabs>
        <w:spacing w:after="0" w:line="240" w:lineRule="auto"/>
        <w:jc w:val="both"/>
        <w:rPr>
          <w:rFonts w:ascii="Arial" w:hAnsi="Arial" w:cs="Arial"/>
          <w:b/>
          <w:sz w:val="20"/>
          <w:szCs w:val="20"/>
        </w:rPr>
      </w:pPr>
    </w:p>
    <w:p w14:paraId="0B13A66C" w14:textId="6592CAE5" w:rsidR="00EB271B" w:rsidRPr="004C1E66" w:rsidRDefault="00EB271B" w:rsidP="004C1E66">
      <w:pPr>
        <w:tabs>
          <w:tab w:val="left" w:pos="567"/>
        </w:tabs>
        <w:spacing w:after="0" w:line="240" w:lineRule="auto"/>
        <w:jc w:val="both"/>
        <w:rPr>
          <w:rFonts w:ascii="Arial" w:hAnsi="Arial" w:cs="Arial"/>
          <w:b/>
          <w:sz w:val="20"/>
          <w:szCs w:val="20"/>
        </w:rPr>
      </w:pPr>
    </w:p>
    <w:p w14:paraId="4B7EAF1F" w14:textId="4DB38F13" w:rsidR="00EB271B" w:rsidRPr="004C1E66" w:rsidRDefault="00EB271B" w:rsidP="004C1E66">
      <w:pPr>
        <w:tabs>
          <w:tab w:val="left" w:pos="567"/>
        </w:tabs>
        <w:spacing w:after="0" w:line="240" w:lineRule="auto"/>
        <w:jc w:val="both"/>
        <w:rPr>
          <w:rFonts w:ascii="Arial" w:hAnsi="Arial" w:cs="Arial"/>
          <w:b/>
          <w:sz w:val="20"/>
          <w:szCs w:val="20"/>
        </w:rPr>
      </w:pPr>
    </w:p>
    <w:p w14:paraId="7C84A477" w14:textId="25368EA9" w:rsidR="00EB271B" w:rsidRPr="004C1E66" w:rsidRDefault="00EB271B" w:rsidP="004C1E66">
      <w:pPr>
        <w:tabs>
          <w:tab w:val="left" w:pos="567"/>
        </w:tabs>
        <w:spacing w:after="0" w:line="240" w:lineRule="auto"/>
        <w:jc w:val="both"/>
        <w:rPr>
          <w:rFonts w:ascii="Arial" w:hAnsi="Arial" w:cs="Arial"/>
          <w:b/>
          <w:sz w:val="20"/>
          <w:szCs w:val="20"/>
        </w:rPr>
      </w:pPr>
    </w:p>
    <w:p w14:paraId="390BBCB7" w14:textId="5195EE6D" w:rsidR="00EB271B" w:rsidRPr="004C1E66" w:rsidRDefault="00EB271B" w:rsidP="004C1E66">
      <w:pPr>
        <w:tabs>
          <w:tab w:val="left" w:pos="567"/>
        </w:tabs>
        <w:spacing w:after="0" w:line="240" w:lineRule="auto"/>
        <w:jc w:val="both"/>
        <w:rPr>
          <w:rFonts w:ascii="Arial" w:hAnsi="Arial" w:cs="Arial"/>
          <w:b/>
          <w:sz w:val="20"/>
          <w:szCs w:val="20"/>
        </w:rPr>
      </w:pPr>
    </w:p>
    <w:p w14:paraId="7FE8B5C4" w14:textId="77777777" w:rsidR="00EB271B" w:rsidRPr="004C1E66" w:rsidRDefault="00EB271B" w:rsidP="004C1E66">
      <w:pPr>
        <w:tabs>
          <w:tab w:val="left" w:pos="567"/>
        </w:tabs>
        <w:spacing w:after="0" w:line="240" w:lineRule="auto"/>
        <w:jc w:val="both"/>
        <w:rPr>
          <w:rFonts w:ascii="Arial" w:hAnsi="Arial" w:cs="Arial"/>
          <w:b/>
          <w:sz w:val="20"/>
          <w:szCs w:val="20"/>
        </w:rPr>
      </w:pPr>
    </w:p>
    <w:p w14:paraId="37F3AD7C" w14:textId="6E05B7C0" w:rsidR="00EB271B" w:rsidRPr="004C1E66" w:rsidRDefault="00EB271B" w:rsidP="004C1E66">
      <w:pPr>
        <w:tabs>
          <w:tab w:val="left" w:pos="567"/>
        </w:tabs>
        <w:spacing w:after="0" w:line="240" w:lineRule="auto"/>
        <w:jc w:val="both"/>
        <w:rPr>
          <w:rFonts w:ascii="Arial" w:hAnsi="Arial" w:cs="Arial"/>
          <w:b/>
          <w:sz w:val="20"/>
          <w:szCs w:val="20"/>
        </w:rPr>
      </w:pPr>
    </w:p>
    <w:p w14:paraId="6C674286" w14:textId="26D1AF59" w:rsidR="00CE51BD" w:rsidRPr="004C1E66" w:rsidRDefault="00CE51BD" w:rsidP="004C1E66">
      <w:pPr>
        <w:spacing w:after="0" w:line="240" w:lineRule="auto"/>
        <w:rPr>
          <w:rFonts w:ascii="Arial" w:hAnsi="Arial" w:cs="Arial"/>
          <w:b/>
          <w:sz w:val="20"/>
          <w:szCs w:val="20"/>
        </w:rPr>
      </w:pPr>
      <w:r w:rsidRPr="004C1E66">
        <w:rPr>
          <w:rFonts w:ascii="Arial" w:hAnsi="Arial" w:cs="Arial"/>
          <w:b/>
          <w:sz w:val="20"/>
          <w:szCs w:val="20"/>
        </w:rPr>
        <w:br w:type="page"/>
      </w:r>
    </w:p>
    <w:p w14:paraId="2C5AF7E5" w14:textId="77777777" w:rsidR="00EB271B" w:rsidRPr="004C1E66" w:rsidRDefault="00EB271B" w:rsidP="004C1E66">
      <w:pPr>
        <w:tabs>
          <w:tab w:val="left" w:pos="567"/>
        </w:tabs>
        <w:spacing w:after="0" w:line="240" w:lineRule="auto"/>
        <w:jc w:val="both"/>
        <w:rPr>
          <w:rFonts w:ascii="Arial" w:hAnsi="Arial" w:cs="Arial"/>
          <w:b/>
          <w:sz w:val="20"/>
          <w:szCs w:val="20"/>
        </w:rPr>
      </w:pPr>
    </w:p>
    <w:p w14:paraId="1760561E" w14:textId="77777777" w:rsidR="00C06AEF" w:rsidRPr="004C1E66" w:rsidRDefault="00C06AEF" w:rsidP="004C1E66">
      <w:pPr>
        <w:tabs>
          <w:tab w:val="left" w:pos="567"/>
        </w:tabs>
        <w:spacing w:after="0" w:line="240" w:lineRule="auto"/>
        <w:jc w:val="both"/>
        <w:rPr>
          <w:rFonts w:ascii="Arial" w:hAnsi="Arial" w:cs="Arial"/>
          <w:b/>
          <w:sz w:val="20"/>
          <w:szCs w:val="20"/>
        </w:rPr>
      </w:pPr>
    </w:p>
    <w:p w14:paraId="0986B586" w14:textId="4C9570B1" w:rsidR="00881C0C" w:rsidRPr="004C1E66" w:rsidRDefault="00C06AEF" w:rsidP="004C1E66">
      <w:pPr>
        <w:pStyle w:val="PargrafodaLista"/>
        <w:numPr>
          <w:ilvl w:val="0"/>
          <w:numId w:val="20"/>
        </w:numPr>
        <w:shd w:val="clear" w:color="auto" w:fill="D9D9D9" w:themeFill="background1" w:themeFillShade="D9"/>
        <w:tabs>
          <w:tab w:val="left" w:pos="142"/>
          <w:tab w:val="left" w:pos="284"/>
        </w:tabs>
        <w:spacing w:after="0" w:line="240" w:lineRule="auto"/>
        <w:ind w:left="0"/>
        <w:jc w:val="center"/>
        <w:rPr>
          <w:rFonts w:ascii="Arial" w:hAnsi="Arial" w:cs="Arial"/>
          <w:b/>
          <w:sz w:val="20"/>
          <w:szCs w:val="20"/>
        </w:rPr>
      </w:pPr>
      <w:r w:rsidRPr="004C1E66">
        <w:rPr>
          <w:rFonts w:ascii="Arial" w:hAnsi="Arial" w:cs="Arial"/>
          <w:b/>
          <w:sz w:val="20"/>
          <w:szCs w:val="20"/>
        </w:rPr>
        <w:t xml:space="preserve">DECLARAÇÃO DE CIÊNCIA PARA ENVIO DOS ARQUIVOS PARA ALIMENTAÇÃO DO SISTEMA </w:t>
      </w:r>
      <w:r w:rsidRPr="004C1E66">
        <w:rPr>
          <w:rFonts w:ascii="Arial" w:hAnsi="Arial" w:cs="Arial"/>
          <w:b/>
          <w:sz w:val="20"/>
          <w:szCs w:val="20"/>
          <w:u w:val="single"/>
        </w:rPr>
        <w:t>AUDESP FASE V</w:t>
      </w:r>
    </w:p>
    <w:p w14:paraId="14FBF8BC" w14:textId="77777777" w:rsidR="00C06AEF" w:rsidRPr="004C1E66" w:rsidRDefault="00C06AEF" w:rsidP="004C1E66">
      <w:pPr>
        <w:tabs>
          <w:tab w:val="left" w:pos="567"/>
        </w:tabs>
        <w:spacing w:after="0" w:line="240" w:lineRule="auto"/>
        <w:jc w:val="center"/>
        <w:rPr>
          <w:rFonts w:ascii="Arial" w:hAnsi="Arial" w:cs="Arial"/>
          <w:b/>
          <w:sz w:val="20"/>
          <w:szCs w:val="20"/>
        </w:rPr>
      </w:pPr>
    </w:p>
    <w:p w14:paraId="4F9205D9" w14:textId="09D20FF2" w:rsidR="008B2798" w:rsidRPr="004C1E66" w:rsidRDefault="00C06AEF" w:rsidP="004C1E66">
      <w:pPr>
        <w:tabs>
          <w:tab w:val="left" w:pos="567"/>
        </w:tabs>
        <w:spacing w:after="0" w:line="240" w:lineRule="auto"/>
        <w:jc w:val="both"/>
        <w:rPr>
          <w:rFonts w:ascii="Arial" w:hAnsi="Arial" w:cs="Arial"/>
          <w:sz w:val="20"/>
          <w:szCs w:val="20"/>
        </w:rPr>
      </w:pPr>
      <w:r w:rsidRPr="004C1E66">
        <w:rPr>
          <w:rFonts w:ascii="Arial" w:hAnsi="Arial" w:cs="Arial"/>
          <w:b/>
          <w:sz w:val="20"/>
          <w:szCs w:val="20"/>
        </w:rPr>
        <w:t xml:space="preserve">DECLARO </w:t>
      </w:r>
      <w:r w:rsidR="000325A5" w:rsidRPr="004C1E66">
        <w:rPr>
          <w:rFonts w:ascii="Arial" w:hAnsi="Arial" w:cs="Arial"/>
          <w:sz w:val="20"/>
          <w:szCs w:val="20"/>
        </w:rPr>
        <w:t>e</w:t>
      </w:r>
      <w:r w:rsidRPr="004C1E66">
        <w:rPr>
          <w:rFonts w:ascii="Arial" w:hAnsi="Arial" w:cs="Arial"/>
          <w:sz w:val="20"/>
          <w:szCs w:val="20"/>
        </w:rPr>
        <w:t>star</w:t>
      </w:r>
      <w:r w:rsidR="00617968" w:rsidRPr="004C1E66">
        <w:rPr>
          <w:rFonts w:ascii="Arial" w:hAnsi="Arial" w:cs="Arial"/>
          <w:sz w:val="20"/>
          <w:szCs w:val="20"/>
        </w:rPr>
        <w:t xml:space="preserve"> </w:t>
      </w:r>
      <w:r w:rsidR="001D6BF9" w:rsidRPr="004C1E66">
        <w:rPr>
          <w:rFonts w:ascii="Arial" w:hAnsi="Arial" w:cs="Arial"/>
          <w:sz w:val="20"/>
          <w:szCs w:val="20"/>
        </w:rPr>
        <w:t>ci</w:t>
      </w:r>
      <w:r w:rsidRPr="004C1E66">
        <w:rPr>
          <w:rFonts w:ascii="Arial" w:hAnsi="Arial" w:cs="Arial"/>
          <w:sz w:val="20"/>
          <w:szCs w:val="20"/>
        </w:rPr>
        <w:t>ente da</w:t>
      </w:r>
      <w:r w:rsidR="008B2798" w:rsidRPr="004C1E66">
        <w:rPr>
          <w:rFonts w:ascii="Arial" w:hAnsi="Arial" w:cs="Arial"/>
          <w:sz w:val="20"/>
          <w:szCs w:val="20"/>
        </w:rPr>
        <w:t xml:space="preserve"> </w:t>
      </w:r>
      <w:r w:rsidRPr="004C1E66">
        <w:rPr>
          <w:rFonts w:ascii="Arial" w:hAnsi="Arial" w:cs="Arial"/>
          <w:sz w:val="20"/>
          <w:szCs w:val="20"/>
        </w:rPr>
        <w:t xml:space="preserve">necessidade </w:t>
      </w:r>
      <w:r w:rsidR="000621A9" w:rsidRPr="004C1E66">
        <w:rPr>
          <w:rFonts w:ascii="Arial" w:hAnsi="Arial" w:cs="Arial"/>
          <w:sz w:val="20"/>
          <w:szCs w:val="20"/>
        </w:rPr>
        <w:t xml:space="preserve">da </w:t>
      </w:r>
      <w:r w:rsidR="008B2798" w:rsidRPr="004C1E66">
        <w:rPr>
          <w:rFonts w:ascii="Arial" w:hAnsi="Arial" w:cs="Arial"/>
          <w:sz w:val="20"/>
          <w:szCs w:val="20"/>
        </w:rPr>
        <w:t xml:space="preserve">apresentação do </w:t>
      </w:r>
      <w:r w:rsidR="008B2798" w:rsidRPr="004C1E66">
        <w:rPr>
          <w:rFonts w:ascii="Arial" w:hAnsi="Arial" w:cs="Arial"/>
          <w:sz w:val="20"/>
          <w:szCs w:val="20"/>
          <w:u w:val="single"/>
        </w:rPr>
        <w:t>plano de aplicação</w:t>
      </w:r>
      <w:r w:rsidR="000621A9" w:rsidRPr="004C1E66">
        <w:rPr>
          <w:rFonts w:ascii="Arial" w:hAnsi="Arial" w:cs="Arial"/>
          <w:sz w:val="20"/>
          <w:szCs w:val="20"/>
        </w:rPr>
        <w:t xml:space="preserve"> </w:t>
      </w:r>
      <w:r w:rsidR="008810DD" w:rsidRPr="004C1E66">
        <w:rPr>
          <w:rFonts w:ascii="Arial" w:hAnsi="Arial" w:cs="Arial"/>
          <w:sz w:val="20"/>
          <w:szCs w:val="20"/>
        </w:rPr>
        <w:t xml:space="preserve">e do </w:t>
      </w:r>
      <w:r w:rsidR="008810DD" w:rsidRPr="004C1E66">
        <w:rPr>
          <w:rFonts w:ascii="Arial" w:hAnsi="Arial" w:cs="Arial"/>
          <w:sz w:val="20"/>
          <w:szCs w:val="20"/>
          <w:u w:val="single"/>
        </w:rPr>
        <w:t>plano de metas</w:t>
      </w:r>
      <w:r w:rsidR="008810DD" w:rsidRPr="004C1E66">
        <w:rPr>
          <w:rFonts w:ascii="Arial" w:hAnsi="Arial" w:cs="Arial"/>
          <w:sz w:val="20"/>
          <w:szCs w:val="20"/>
        </w:rPr>
        <w:t xml:space="preserve">, </w:t>
      </w:r>
      <w:r w:rsidR="000621A9" w:rsidRPr="004C1E66">
        <w:rPr>
          <w:rFonts w:ascii="Arial" w:hAnsi="Arial" w:cs="Arial"/>
          <w:sz w:val="20"/>
          <w:szCs w:val="20"/>
        </w:rPr>
        <w:t>de acordo com a</w:t>
      </w:r>
      <w:r w:rsidR="00F71B44" w:rsidRPr="004C1E66">
        <w:rPr>
          <w:rFonts w:ascii="Arial" w:hAnsi="Arial" w:cs="Arial"/>
          <w:sz w:val="20"/>
          <w:szCs w:val="20"/>
        </w:rPr>
        <w:t>s</w:t>
      </w:r>
      <w:r w:rsidR="000621A9" w:rsidRPr="004C1E66">
        <w:rPr>
          <w:rFonts w:ascii="Arial" w:hAnsi="Arial" w:cs="Arial"/>
          <w:sz w:val="20"/>
          <w:szCs w:val="20"/>
        </w:rPr>
        <w:t xml:space="preserve"> exigência</w:t>
      </w:r>
      <w:r w:rsidR="00F71B44" w:rsidRPr="004C1E66">
        <w:rPr>
          <w:rFonts w:ascii="Arial" w:hAnsi="Arial" w:cs="Arial"/>
          <w:sz w:val="20"/>
          <w:szCs w:val="20"/>
        </w:rPr>
        <w:t>s previstas</w:t>
      </w:r>
      <w:r w:rsidR="000621A9" w:rsidRPr="004C1E66">
        <w:rPr>
          <w:rFonts w:ascii="Arial" w:hAnsi="Arial" w:cs="Arial"/>
          <w:sz w:val="20"/>
          <w:szCs w:val="20"/>
        </w:rPr>
        <w:t xml:space="preserve"> do Sistema AUDESP Fase V do TCESP</w:t>
      </w:r>
      <w:r w:rsidR="00F71B44" w:rsidRPr="004C1E66">
        <w:rPr>
          <w:rFonts w:ascii="Arial" w:hAnsi="Arial" w:cs="Arial"/>
          <w:sz w:val="20"/>
          <w:szCs w:val="20"/>
        </w:rPr>
        <w:t xml:space="preserve"> (sistema de prestação de dados e </w:t>
      </w:r>
      <w:r w:rsidR="00452EF0" w:rsidRPr="004C1E66">
        <w:rPr>
          <w:rFonts w:ascii="Arial" w:hAnsi="Arial" w:cs="Arial"/>
          <w:sz w:val="20"/>
          <w:szCs w:val="20"/>
        </w:rPr>
        <w:t>prestação de contas)</w:t>
      </w:r>
      <w:r w:rsidR="000621A9" w:rsidRPr="004C1E66">
        <w:rPr>
          <w:rFonts w:ascii="Arial" w:hAnsi="Arial" w:cs="Arial"/>
          <w:sz w:val="20"/>
          <w:szCs w:val="20"/>
        </w:rPr>
        <w:t xml:space="preserve">, </w:t>
      </w:r>
      <w:r w:rsidR="001D6BF9" w:rsidRPr="004C1E66">
        <w:rPr>
          <w:rFonts w:ascii="Arial" w:hAnsi="Arial" w:cs="Arial"/>
          <w:sz w:val="20"/>
          <w:szCs w:val="20"/>
        </w:rPr>
        <w:t xml:space="preserve">devendo tais informações serem </w:t>
      </w:r>
      <w:r w:rsidR="00D216FB" w:rsidRPr="004C1E66">
        <w:rPr>
          <w:rFonts w:ascii="Arial" w:hAnsi="Arial" w:cs="Arial"/>
          <w:sz w:val="20"/>
          <w:szCs w:val="20"/>
        </w:rPr>
        <w:t xml:space="preserve">entregues junto do plano de trabalho, </w:t>
      </w:r>
      <w:r w:rsidR="001D6BF9" w:rsidRPr="004C1E66">
        <w:rPr>
          <w:rFonts w:ascii="Arial" w:hAnsi="Arial" w:cs="Arial"/>
          <w:sz w:val="20"/>
          <w:szCs w:val="20"/>
        </w:rPr>
        <w:t>consolidadas</w:t>
      </w:r>
      <w:r w:rsidR="008B2798" w:rsidRPr="004C1E66">
        <w:rPr>
          <w:rFonts w:ascii="Arial" w:hAnsi="Arial" w:cs="Arial"/>
          <w:sz w:val="20"/>
          <w:szCs w:val="20"/>
        </w:rPr>
        <w:t xml:space="preserve"> p</w:t>
      </w:r>
      <w:r w:rsidR="008B2798" w:rsidRPr="004C1E66">
        <w:rPr>
          <w:rFonts w:ascii="Arial" w:eastAsia="Times New Roman" w:hAnsi="Arial" w:cs="Arial"/>
          <w:sz w:val="20"/>
          <w:szCs w:val="20"/>
          <w:shd w:val="clear" w:color="auto" w:fill="FFFFFF"/>
          <w:lang w:eastAsia="pt-BR"/>
        </w:rPr>
        <w:t xml:space="preserve">ara upload de um arquivo </w:t>
      </w:r>
      <w:r w:rsidR="001D6BF9" w:rsidRPr="004C1E66">
        <w:rPr>
          <w:rFonts w:ascii="Arial" w:eastAsia="Times New Roman" w:hAnsi="Arial" w:cs="Arial"/>
          <w:sz w:val="20"/>
          <w:szCs w:val="20"/>
          <w:shd w:val="clear" w:color="auto" w:fill="FFFFFF"/>
          <w:lang w:eastAsia="pt-BR"/>
        </w:rPr>
        <w:t>“</w:t>
      </w:r>
      <w:r w:rsidR="008B2798" w:rsidRPr="004C1E66">
        <w:rPr>
          <w:rFonts w:ascii="Arial" w:eastAsia="Times New Roman" w:hAnsi="Arial" w:cs="Arial"/>
          <w:sz w:val="20"/>
          <w:szCs w:val="20"/>
          <w:shd w:val="clear" w:color="auto" w:fill="FFFFFF"/>
          <w:lang w:eastAsia="pt-BR"/>
        </w:rPr>
        <w:t>.</w:t>
      </w:r>
      <w:proofErr w:type="spellStart"/>
      <w:r w:rsidR="008B2798" w:rsidRPr="004C1E66">
        <w:rPr>
          <w:rFonts w:ascii="Arial" w:eastAsia="Times New Roman" w:hAnsi="Arial" w:cs="Arial"/>
          <w:sz w:val="20"/>
          <w:szCs w:val="20"/>
          <w:shd w:val="clear" w:color="auto" w:fill="FFFFFF"/>
          <w:lang w:eastAsia="pt-BR"/>
        </w:rPr>
        <w:t>csv</w:t>
      </w:r>
      <w:proofErr w:type="spellEnd"/>
      <w:r w:rsidR="001D6BF9" w:rsidRPr="004C1E66">
        <w:rPr>
          <w:rFonts w:ascii="Arial" w:eastAsia="Times New Roman" w:hAnsi="Arial" w:cs="Arial"/>
          <w:sz w:val="20"/>
          <w:szCs w:val="20"/>
          <w:shd w:val="clear" w:color="auto" w:fill="FFFFFF"/>
          <w:lang w:eastAsia="pt-BR"/>
        </w:rPr>
        <w:t>”</w:t>
      </w:r>
      <w:r w:rsidR="008B2798" w:rsidRPr="004C1E66">
        <w:rPr>
          <w:rFonts w:ascii="Arial" w:eastAsia="Times New Roman" w:hAnsi="Arial" w:cs="Arial"/>
          <w:sz w:val="20"/>
          <w:szCs w:val="20"/>
          <w:shd w:val="clear" w:color="auto" w:fill="FFFFFF"/>
          <w:lang w:eastAsia="pt-BR"/>
        </w:rPr>
        <w:t xml:space="preserve">, </w:t>
      </w:r>
      <w:r w:rsidR="001D6BF9" w:rsidRPr="004C1E66">
        <w:rPr>
          <w:rFonts w:ascii="Arial" w:eastAsia="Times New Roman" w:hAnsi="Arial" w:cs="Arial"/>
          <w:sz w:val="20"/>
          <w:szCs w:val="20"/>
          <w:shd w:val="clear" w:color="auto" w:fill="FFFFFF"/>
          <w:lang w:eastAsia="pt-BR"/>
        </w:rPr>
        <w:t>apresentados</w:t>
      </w:r>
      <w:r w:rsidR="008B2798" w:rsidRPr="004C1E66">
        <w:rPr>
          <w:rFonts w:ascii="Arial" w:eastAsia="Times New Roman" w:hAnsi="Arial" w:cs="Arial"/>
          <w:sz w:val="20"/>
          <w:szCs w:val="20"/>
          <w:shd w:val="clear" w:color="auto" w:fill="FFFFFF"/>
          <w:lang w:eastAsia="pt-BR"/>
        </w:rPr>
        <w:t xml:space="preserve"> </w:t>
      </w:r>
      <w:r w:rsidR="008B2798" w:rsidRPr="004C1E66">
        <w:rPr>
          <w:rFonts w:ascii="Arial" w:hAnsi="Arial" w:cs="Arial"/>
          <w:sz w:val="20"/>
          <w:szCs w:val="20"/>
        </w:rPr>
        <w:t>no seguinte padrão:</w:t>
      </w:r>
    </w:p>
    <w:p w14:paraId="0C6F17E8" w14:textId="77777777" w:rsidR="000621A9" w:rsidRPr="004C1E66" w:rsidRDefault="000621A9" w:rsidP="004C1E66">
      <w:pPr>
        <w:tabs>
          <w:tab w:val="left" w:pos="567"/>
        </w:tabs>
        <w:spacing w:after="0" w:line="240" w:lineRule="auto"/>
        <w:jc w:val="both"/>
        <w:rPr>
          <w:rFonts w:ascii="Arial" w:hAnsi="Arial" w:cs="Arial"/>
          <w:sz w:val="20"/>
          <w:szCs w:val="20"/>
        </w:rPr>
      </w:pPr>
    </w:p>
    <w:p w14:paraId="2FF73B10" w14:textId="531DEC2F" w:rsidR="008B2798" w:rsidRPr="004C1E66" w:rsidRDefault="008810DD" w:rsidP="004C1E66">
      <w:pPr>
        <w:spacing w:after="0" w:line="240" w:lineRule="auto"/>
        <w:jc w:val="both"/>
        <w:rPr>
          <w:rFonts w:ascii="Arial" w:eastAsia="Times New Roman" w:hAnsi="Arial" w:cs="Arial"/>
          <w:sz w:val="20"/>
          <w:szCs w:val="20"/>
          <w:shd w:val="clear" w:color="auto" w:fill="FFFFFF"/>
          <w:lang w:eastAsia="pt-BR"/>
        </w:rPr>
      </w:pPr>
      <w:r w:rsidRPr="004C1E66">
        <w:rPr>
          <w:rFonts w:ascii="Arial" w:eastAsia="Times New Roman" w:hAnsi="Arial" w:cs="Arial"/>
          <w:sz w:val="20"/>
          <w:szCs w:val="20"/>
          <w:shd w:val="clear" w:color="auto" w:fill="FFFFFF"/>
          <w:lang w:eastAsia="pt-BR"/>
        </w:rPr>
        <w:t xml:space="preserve">- </w:t>
      </w:r>
      <w:r w:rsidR="008B2798" w:rsidRPr="004C1E66">
        <w:rPr>
          <w:rFonts w:ascii="Arial" w:eastAsia="Times New Roman" w:hAnsi="Arial" w:cs="Arial"/>
          <w:sz w:val="20"/>
          <w:szCs w:val="20"/>
          <w:shd w:val="clear" w:color="auto" w:fill="FFFFFF"/>
          <w:lang w:eastAsia="pt-BR"/>
        </w:rPr>
        <w:t xml:space="preserve">Grupo de </w:t>
      </w:r>
      <w:proofErr w:type="spellStart"/>
      <w:proofErr w:type="gramStart"/>
      <w:r w:rsidR="008B2798" w:rsidRPr="004C1E66">
        <w:rPr>
          <w:rFonts w:ascii="Arial" w:eastAsia="Times New Roman" w:hAnsi="Arial" w:cs="Arial"/>
          <w:sz w:val="20"/>
          <w:szCs w:val="20"/>
          <w:shd w:val="clear" w:color="auto" w:fill="FFFFFF"/>
          <w:lang w:eastAsia="pt-BR"/>
        </w:rPr>
        <w:t>despesas;Categoria</w:t>
      </w:r>
      <w:proofErr w:type="spellEnd"/>
      <w:proofErr w:type="gramEnd"/>
      <w:r w:rsidR="008B2798" w:rsidRPr="004C1E66">
        <w:rPr>
          <w:rFonts w:ascii="Arial" w:eastAsia="Times New Roman" w:hAnsi="Arial" w:cs="Arial"/>
          <w:sz w:val="20"/>
          <w:szCs w:val="20"/>
          <w:shd w:val="clear" w:color="auto" w:fill="FFFFFF"/>
          <w:lang w:eastAsia="pt-BR"/>
        </w:rPr>
        <w:t xml:space="preserve"> de </w:t>
      </w:r>
      <w:proofErr w:type="spellStart"/>
      <w:r w:rsidR="008B2798" w:rsidRPr="004C1E66">
        <w:rPr>
          <w:rFonts w:ascii="Arial" w:eastAsia="Times New Roman" w:hAnsi="Arial" w:cs="Arial"/>
          <w:sz w:val="20"/>
          <w:szCs w:val="20"/>
          <w:shd w:val="clear" w:color="auto" w:fill="FFFFFF"/>
          <w:lang w:eastAsia="pt-BR"/>
        </w:rPr>
        <w:t>despesas;Ano;Mês;Valor</w:t>
      </w:r>
      <w:proofErr w:type="spellEnd"/>
      <w:r w:rsidR="008B2798" w:rsidRPr="004C1E66">
        <w:rPr>
          <w:rFonts w:ascii="Arial" w:eastAsia="Times New Roman" w:hAnsi="Arial" w:cs="Arial"/>
          <w:sz w:val="20"/>
          <w:szCs w:val="20"/>
          <w:shd w:val="clear" w:color="auto" w:fill="FFFFFF"/>
          <w:lang w:eastAsia="pt-BR"/>
        </w:rPr>
        <w:t>; Descrição, caso grupo e categoria de despesa sejam 'DIVERSOS'.</w:t>
      </w:r>
    </w:p>
    <w:p w14:paraId="3AA19780" w14:textId="77777777" w:rsidR="008B2798" w:rsidRPr="004C1E66" w:rsidRDefault="008B2798" w:rsidP="004C1E66">
      <w:pPr>
        <w:numPr>
          <w:ilvl w:val="0"/>
          <w:numId w:val="11"/>
        </w:numPr>
        <w:spacing w:after="0" w:line="240" w:lineRule="auto"/>
        <w:ind w:left="0" w:firstLine="0"/>
        <w:jc w:val="both"/>
        <w:rPr>
          <w:rFonts w:ascii="Arial" w:eastAsia="Times New Roman" w:hAnsi="Arial" w:cs="Arial"/>
          <w:sz w:val="20"/>
          <w:szCs w:val="20"/>
          <w:shd w:val="clear" w:color="auto" w:fill="FFFFFF"/>
          <w:lang w:eastAsia="pt-BR"/>
        </w:rPr>
      </w:pPr>
      <w:r w:rsidRPr="004C1E66">
        <w:rPr>
          <w:rFonts w:ascii="Arial" w:eastAsia="Times New Roman" w:hAnsi="Arial" w:cs="Arial"/>
          <w:sz w:val="20"/>
          <w:szCs w:val="20"/>
          <w:shd w:val="clear" w:color="auto" w:fill="FFFFFF"/>
          <w:lang w:eastAsia="pt-BR"/>
        </w:rPr>
        <w:t>As colunas deverão ser separadas por ponto e vírgula (";").</w:t>
      </w:r>
    </w:p>
    <w:p w14:paraId="643DD64D" w14:textId="77777777" w:rsidR="008B2798" w:rsidRPr="004C1E66" w:rsidRDefault="008B2798" w:rsidP="004C1E66">
      <w:pPr>
        <w:numPr>
          <w:ilvl w:val="0"/>
          <w:numId w:val="11"/>
        </w:numPr>
        <w:spacing w:after="0" w:line="240" w:lineRule="auto"/>
        <w:ind w:left="0" w:firstLine="0"/>
        <w:jc w:val="both"/>
        <w:rPr>
          <w:rFonts w:ascii="Arial" w:eastAsia="Times New Roman" w:hAnsi="Arial" w:cs="Arial"/>
          <w:sz w:val="20"/>
          <w:szCs w:val="20"/>
          <w:shd w:val="clear" w:color="auto" w:fill="FFFFFF"/>
          <w:lang w:eastAsia="pt-BR"/>
        </w:rPr>
      </w:pPr>
      <w:r w:rsidRPr="004C1E66">
        <w:rPr>
          <w:rFonts w:ascii="Arial" w:eastAsia="Times New Roman" w:hAnsi="Arial" w:cs="Arial"/>
          <w:sz w:val="20"/>
          <w:szCs w:val="20"/>
          <w:shd w:val="clear" w:color="auto" w:fill="FFFFFF"/>
          <w:lang w:eastAsia="pt-BR"/>
        </w:rPr>
        <w:t>Grupo de despesas e categoria de despesas podem ser informados como texto ou pelo código que os identifique.</w:t>
      </w:r>
    </w:p>
    <w:p w14:paraId="335328C8" w14:textId="77777777" w:rsidR="008B2798" w:rsidRPr="004C1E66" w:rsidRDefault="008B2798" w:rsidP="004C1E66">
      <w:pPr>
        <w:numPr>
          <w:ilvl w:val="0"/>
          <w:numId w:val="11"/>
        </w:numPr>
        <w:spacing w:after="0" w:line="240" w:lineRule="auto"/>
        <w:ind w:left="0" w:firstLine="0"/>
        <w:jc w:val="both"/>
        <w:rPr>
          <w:rFonts w:ascii="Arial" w:eastAsia="Times New Roman" w:hAnsi="Arial" w:cs="Arial"/>
          <w:sz w:val="20"/>
          <w:szCs w:val="20"/>
          <w:shd w:val="clear" w:color="auto" w:fill="FFFFFF"/>
          <w:lang w:eastAsia="pt-BR"/>
        </w:rPr>
      </w:pPr>
      <w:r w:rsidRPr="004C1E66">
        <w:rPr>
          <w:rFonts w:ascii="Arial" w:eastAsia="Times New Roman" w:hAnsi="Arial" w:cs="Arial"/>
          <w:sz w:val="20"/>
          <w:szCs w:val="20"/>
          <w:shd w:val="clear" w:color="auto" w:fill="FFFFFF"/>
          <w:lang w:eastAsia="pt-BR"/>
        </w:rPr>
        <w:t>Mês pode ser informado como número ou por extenso.</w:t>
      </w:r>
    </w:p>
    <w:p w14:paraId="18504E36" w14:textId="64641B90" w:rsidR="008B2798" w:rsidRPr="004C1E66" w:rsidRDefault="008B2798" w:rsidP="004C1E66">
      <w:pPr>
        <w:numPr>
          <w:ilvl w:val="0"/>
          <w:numId w:val="11"/>
        </w:numPr>
        <w:spacing w:after="0" w:line="240" w:lineRule="auto"/>
        <w:ind w:left="0" w:firstLine="0"/>
        <w:jc w:val="both"/>
        <w:rPr>
          <w:rFonts w:ascii="Arial" w:eastAsia="Times New Roman" w:hAnsi="Arial" w:cs="Arial"/>
          <w:sz w:val="20"/>
          <w:szCs w:val="20"/>
          <w:shd w:val="clear" w:color="auto" w:fill="FFFFFF"/>
          <w:lang w:eastAsia="pt-BR"/>
        </w:rPr>
      </w:pPr>
      <w:r w:rsidRPr="004C1E66">
        <w:rPr>
          <w:rFonts w:ascii="Arial" w:eastAsia="Times New Roman" w:hAnsi="Arial" w:cs="Arial"/>
          <w:sz w:val="20"/>
          <w:szCs w:val="20"/>
          <w:shd w:val="clear" w:color="auto" w:fill="FFFFFF"/>
          <w:lang w:eastAsia="pt-BR"/>
        </w:rPr>
        <w:t xml:space="preserve">O valor deverá ser informado no seguinte formato: </w:t>
      </w:r>
      <w:proofErr w:type="gramStart"/>
      <w:r w:rsidRPr="004C1E66">
        <w:rPr>
          <w:rFonts w:ascii="Arial" w:eastAsia="Times New Roman" w:hAnsi="Arial" w:cs="Arial"/>
          <w:sz w:val="20"/>
          <w:szCs w:val="20"/>
          <w:shd w:val="clear" w:color="auto" w:fill="FFFFFF"/>
          <w:lang w:eastAsia="pt-BR"/>
        </w:rPr>
        <w:t>#.#</w:t>
      </w:r>
      <w:proofErr w:type="gramEnd"/>
      <w:r w:rsidRPr="004C1E66">
        <w:rPr>
          <w:rFonts w:ascii="Arial" w:eastAsia="Times New Roman" w:hAnsi="Arial" w:cs="Arial"/>
          <w:sz w:val="20"/>
          <w:szCs w:val="20"/>
          <w:shd w:val="clear" w:color="auto" w:fill="FFFFFF"/>
          <w:lang w:eastAsia="pt-BR"/>
        </w:rPr>
        <w:t>##,## (Os valores decimais devem ser separados por vírgula e os valores milhares poderão ou não ser separados por ponto)</w:t>
      </w:r>
      <w:r w:rsidR="008810DD" w:rsidRPr="004C1E66">
        <w:rPr>
          <w:rFonts w:ascii="Arial" w:eastAsia="Times New Roman" w:hAnsi="Arial" w:cs="Arial"/>
          <w:sz w:val="20"/>
          <w:szCs w:val="20"/>
          <w:shd w:val="clear" w:color="auto" w:fill="FFFFFF"/>
          <w:lang w:eastAsia="pt-BR"/>
        </w:rPr>
        <w:t>.</w:t>
      </w:r>
    </w:p>
    <w:p w14:paraId="2999225C" w14:textId="77777777" w:rsidR="000621A9" w:rsidRPr="004C1E66" w:rsidRDefault="000621A9" w:rsidP="004C1E66">
      <w:pPr>
        <w:spacing w:after="0" w:line="240" w:lineRule="auto"/>
        <w:jc w:val="both"/>
        <w:rPr>
          <w:rFonts w:ascii="Arial" w:eastAsia="Times New Roman" w:hAnsi="Arial" w:cs="Arial"/>
          <w:b/>
          <w:sz w:val="20"/>
          <w:szCs w:val="20"/>
          <w:shd w:val="clear" w:color="auto" w:fill="FFFFFF"/>
          <w:lang w:eastAsia="pt-BR"/>
        </w:rPr>
      </w:pPr>
    </w:p>
    <w:p w14:paraId="5BD52104" w14:textId="1F80C1D7" w:rsidR="008B2798" w:rsidRPr="004C1E66" w:rsidRDefault="000621A9" w:rsidP="004C1E66">
      <w:pPr>
        <w:spacing w:after="0" w:line="240" w:lineRule="auto"/>
        <w:jc w:val="both"/>
        <w:rPr>
          <w:rFonts w:ascii="Arial" w:eastAsia="Times New Roman" w:hAnsi="Arial" w:cs="Arial"/>
          <w:sz w:val="20"/>
          <w:szCs w:val="20"/>
          <w:shd w:val="clear" w:color="auto" w:fill="FFFFFF"/>
          <w:lang w:eastAsia="pt-BR"/>
        </w:rPr>
      </w:pPr>
      <w:r w:rsidRPr="004C1E66">
        <w:rPr>
          <w:rFonts w:ascii="Arial" w:eastAsia="Times New Roman" w:hAnsi="Arial" w:cs="Arial"/>
          <w:b/>
          <w:sz w:val="20"/>
          <w:szCs w:val="20"/>
          <w:shd w:val="clear" w:color="auto" w:fill="FFFFFF"/>
          <w:lang w:eastAsia="pt-BR"/>
        </w:rPr>
        <w:t>E</w:t>
      </w:r>
      <w:r w:rsidR="008B2798" w:rsidRPr="004C1E66">
        <w:rPr>
          <w:rFonts w:ascii="Arial" w:eastAsia="Times New Roman" w:hAnsi="Arial" w:cs="Arial"/>
          <w:b/>
          <w:sz w:val="20"/>
          <w:szCs w:val="20"/>
          <w:shd w:val="clear" w:color="auto" w:fill="FFFFFF"/>
          <w:lang w:eastAsia="pt-BR"/>
        </w:rPr>
        <w:t>xemplo</w:t>
      </w:r>
      <w:r w:rsidR="008B2798" w:rsidRPr="004C1E66">
        <w:rPr>
          <w:rFonts w:ascii="Arial" w:eastAsia="Times New Roman" w:hAnsi="Arial" w:cs="Arial"/>
          <w:sz w:val="20"/>
          <w:szCs w:val="20"/>
          <w:shd w:val="clear" w:color="auto" w:fill="FFFFFF"/>
          <w:lang w:eastAsia="pt-BR"/>
        </w:rPr>
        <w:t>: </w:t>
      </w:r>
      <w:r w:rsidR="008B2798" w:rsidRPr="004C1E66">
        <w:rPr>
          <w:rFonts w:ascii="Arial" w:eastAsia="Times New Roman" w:hAnsi="Arial" w:cs="Arial"/>
          <w:b/>
          <w:sz w:val="20"/>
          <w:szCs w:val="20"/>
          <w:shd w:val="clear" w:color="auto" w:fill="FFFFFF"/>
          <w:lang w:eastAsia="pt-BR"/>
        </w:rPr>
        <w:t xml:space="preserve">"RECURSOS </w:t>
      </w:r>
      <w:proofErr w:type="gramStart"/>
      <w:r w:rsidR="008B2798" w:rsidRPr="004C1E66">
        <w:rPr>
          <w:rFonts w:ascii="Arial" w:eastAsia="Times New Roman" w:hAnsi="Arial" w:cs="Arial"/>
          <w:b/>
          <w:sz w:val="20"/>
          <w:szCs w:val="20"/>
          <w:shd w:val="clear" w:color="auto" w:fill="FFFFFF"/>
          <w:lang w:eastAsia="pt-BR"/>
        </w:rPr>
        <w:t>HUMANOS;FÉRIAS</w:t>
      </w:r>
      <w:proofErr w:type="gramEnd"/>
      <w:r w:rsidR="008B2798" w:rsidRPr="004C1E66">
        <w:rPr>
          <w:rFonts w:ascii="Arial" w:eastAsia="Times New Roman" w:hAnsi="Arial" w:cs="Arial"/>
          <w:b/>
          <w:sz w:val="20"/>
          <w:szCs w:val="20"/>
          <w:shd w:val="clear" w:color="auto" w:fill="FFFFFF"/>
          <w:lang w:eastAsia="pt-BR"/>
        </w:rPr>
        <w:t>;2020;janeiro;15.292,98"</w:t>
      </w:r>
      <w:r w:rsidR="008B2798" w:rsidRPr="004C1E66">
        <w:rPr>
          <w:rFonts w:ascii="Arial" w:eastAsia="Times New Roman" w:hAnsi="Arial" w:cs="Arial"/>
          <w:sz w:val="20"/>
          <w:szCs w:val="20"/>
          <w:shd w:val="clear" w:color="auto" w:fill="FFFFFF"/>
          <w:lang w:eastAsia="pt-BR"/>
        </w:rPr>
        <w:t>;</w:t>
      </w:r>
    </w:p>
    <w:p w14:paraId="1A608786" w14:textId="46C55A24" w:rsidR="008B2798" w:rsidRPr="004C1E66" w:rsidRDefault="008B2798" w:rsidP="004C1E66">
      <w:pPr>
        <w:spacing w:after="0" w:line="240" w:lineRule="auto"/>
        <w:jc w:val="both"/>
        <w:rPr>
          <w:rFonts w:ascii="Arial" w:eastAsia="Times New Roman" w:hAnsi="Arial" w:cs="Arial"/>
          <w:sz w:val="20"/>
          <w:szCs w:val="20"/>
          <w:shd w:val="clear" w:color="auto" w:fill="FFFFFF"/>
          <w:lang w:eastAsia="pt-BR"/>
        </w:rPr>
      </w:pPr>
    </w:p>
    <w:p w14:paraId="58D56CFC" w14:textId="77777777" w:rsidR="000621A9" w:rsidRPr="004C1E66" w:rsidRDefault="000621A9" w:rsidP="004C1E66">
      <w:pPr>
        <w:spacing w:after="0" w:line="240" w:lineRule="auto"/>
        <w:jc w:val="both"/>
        <w:rPr>
          <w:rFonts w:ascii="Arial" w:eastAsia="Times New Roman" w:hAnsi="Arial" w:cs="Arial"/>
          <w:sz w:val="20"/>
          <w:szCs w:val="20"/>
          <w:shd w:val="clear" w:color="auto" w:fill="FFFFFF"/>
          <w:lang w:eastAsia="pt-BR"/>
        </w:rPr>
      </w:pPr>
    </w:p>
    <w:p w14:paraId="06AD50DF" w14:textId="03AE3726" w:rsidR="008B2798" w:rsidRPr="004C1E66" w:rsidRDefault="008810DD" w:rsidP="004C1E66">
      <w:pPr>
        <w:spacing w:after="0" w:line="240" w:lineRule="auto"/>
        <w:jc w:val="both"/>
        <w:rPr>
          <w:rFonts w:ascii="Arial" w:eastAsia="Times New Roman" w:hAnsi="Arial" w:cs="Arial"/>
          <w:sz w:val="20"/>
          <w:szCs w:val="20"/>
          <w:lang w:eastAsia="pt-BR"/>
        </w:rPr>
      </w:pPr>
      <w:r w:rsidRPr="004C1E66">
        <w:rPr>
          <w:rFonts w:ascii="Arial" w:eastAsia="Times New Roman" w:hAnsi="Arial" w:cs="Arial"/>
          <w:sz w:val="20"/>
          <w:szCs w:val="20"/>
          <w:shd w:val="clear" w:color="auto" w:fill="FFFFFF"/>
          <w:lang w:eastAsia="pt-BR"/>
        </w:rPr>
        <w:t xml:space="preserve">- </w:t>
      </w:r>
      <w:proofErr w:type="spellStart"/>
      <w:proofErr w:type="gramStart"/>
      <w:r w:rsidR="008B2798" w:rsidRPr="004C1E66">
        <w:rPr>
          <w:rFonts w:ascii="Arial" w:eastAsia="Times New Roman" w:hAnsi="Arial" w:cs="Arial"/>
          <w:sz w:val="20"/>
          <w:szCs w:val="20"/>
          <w:shd w:val="clear" w:color="auto" w:fill="FFFFFF"/>
          <w:lang w:eastAsia="pt-BR"/>
        </w:rPr>
        <w:t>Ano;Mês</w:t>
      </w:r>
      <w:proofErr w:type="gramEnd"/>
      <w:r w:rsidR="008B2798" w:rsidRPr="004C1E66">
        <w:rPr>
          <w:rFonts w:ascii="Arial" w:eastAsia="Times New Roman" w:hAnsi="Arial" w:cs="Arial"/>
          <w:sz w:val="20"/>
          <w:szCs w:val="20"/>
          <w:shd w:val="clear" w:color="auto" w:fill="FFFFFF"/>
          <w:lang w:eastAsia="pt-BR"/>
        </w:rPr>
        <w:t>;Valor</w:t>
      </w:r>
      <w:proofErr w:type="spellEnd"/>
      <w:r w:rsidR="008B2798" w:rsidRPr="004C1E66">
        <w:rPr>
          <w:rFonts w:ascii="Arial" w:eastAsia="Times New Roman" w:hAnsi="Arial" w:cs="Arial"/>
          <w:sz w:val="20"/>
          <w:szCs w:val="20"/>
          <w:shd w:val="clear" w:color="auto" w:fill="FFFFFF"/>
          <w:lang w:eastAsia="pt-BR"/>
        </w:rPr>
        <w:t>.</w:t>
      </w:r>
    </w:p>
    <w:p w14:paraId="420423EC" w14:textId="77777777" w:rsidR="008B2798" w:rsidRPr="004C1E66" w:rsidRDefault="008B2798" w:rsidP="004C1E66">
      <w:pPr>
        <w:numPr>
          <w:ilvl w:val="0"/>
          <w:numId w:val="10"/>
        </w:numPr>
        <w:spacing w:after="0" w:line="240" w:lineRule="auto"/>
        <w:ind w:left="0" w:firstLine="0"/>
        <w:jc w:val="both"/>
        <w:rPr>
          <w:rFonts w:ascii="Arial" w:eastAsia="Times New Roman" w:hAnsi="Arial" w:cs="Arial"/>
          <w:sz w:val="20"/>
          <w:szCs w:val="20"/>
          <w:lang w:eastAsia="pt-BR"/>
        </w:rPr>
      </w:pPr>
      <w:r w:rsidRPr="004C1E66">
        <w:rPr>
          <w:rFonts w:ascii="Arial" w:eastAsia="Times New Roman" w:hAnsi="Arial" w:cs="Arial"/>
          <w:sz w:val="20"/>
          <w:szCs w:val="20"/>
          <w:lang w:eastAsia="pt-BR"/>
        </w:rPr>
        <w:t xml:space="preserve">As colunas deverão ser </w:t>
      </w:r>
      <w:proofErr w:type="gramStart"/>
      <w:r w:rsidRPr="004C1E66">
        <w:rPr>
          <w:rFonts w:ascii="Arial" w:eastAsia="Times New Roman" w:hAnsi="Arial" w:cs="Arial"/>
          <w:sz w:val="20"/>
          <w:szCs w:val="20"/>
          <w:lang w:eastAsia="pt-BR"/>
        </w:rPr>
        <w:t>separados</w:t>
      </w:r>
      <w:proofErr w:type="gramEnd"/>
      <w:r w:rsidRPr="004C1E66">
        <w:rPr>
          <w:rFonts w:ascii="Arial" w:eastAsia="Times New Roman" w:hAnsi="Arial" w:cs="Arial"/>
          <w:sz w:val="20"/>
          <w:szCs w:val="20"/>
          <w:lang w:eastAsia="pt-BR"/>
        </w:rPr>
        <w:t xml:space="preserve"> por ponto e vírgula (;).</w:t>
      </w:r>
    </w:p>
    <w:p w14:paraId="33E2F551" w14:textId="77777777" w:rsidR="008B2798" w:rsidRPr="004C1E66" w:rsidRDefault="008B2798" w:rsidP="004C1E66">
      <w:pPr>
        <w:numPr>
          <w:ilvl w:val="0"/>
          <w:numId w:val="10"/>
        </w:numPr>
        <w:spacing w:after="0" w:line="240" w:lineRule="auto"/>
        <w:ind w:left="0" w:firstLine="0"/>
        <w:jc w:val="both"/>
        <w:rPr>
          <w:rFonts w:ascii="Arial" w:eastAsia="Times New Roman" w:hAnsi="Arial" w:cs="Arial"/>
          <w:sz w:val="20"/>
          <w:szCs w:val="20"/>
          <w:lang w:eastAsia="pt-BR"/>
        </w:rPr>
      </w:pPr>
      <w:r w:rsidRPr="004C1E66">
        <w:rPr>
          <w:rFonts w:ascii="Arial" w:eastAsia="Times New Roman" w:hAnsi="Arial" w:cs="Arial"/>
          <w:sz w:val="20"/>
          <w:szCs w:val="20"/>
          <w:lang w:eastAsia="pt-BR"/>
        </w:rPr>
        <w:t>Mês pode ser informado como número ou por extenso.</w:t>
      </w:r>
    </w:p>
    <w:p w14:paraId="24EA0370" w14:textId="50A849C9" w:rsidR="008B2798" w:rsidRPr="004C1E66" w:rsidRDefault="008B2798" w:rsidP="004C1E66">
      <w:pPr>
        <w:numPr>
          <w:ilvl w:val="0"/>
          <w:numId w:val="10"/>
        </w:numPr>
        <w:spacing w:after="0" w:line="240" w:lineRule="auto"/>
        <w:ind w:left="0" w:firstLine="0"/>
        <w:jc w:val="both"/>
        <w:rPr>
          <w:rFonts w:ascii="Arial" w:eastAsia="Times New Roman" w:hAnsi="Arial" w:cs="Arial"/>
          <w:sz w:val="20"/>
          <w:szCs w:val="20"/>
          <w:lang w:eastAsia="pt-BR"/>
        </w:rPr>
      </w:pPr>
      <w:r w:rsidRPr="004C1E66">
        <w:rPr>
          <w:rFonts w:ascii="Arial" w:eastAsia="Times New Roman" w:hAnsi="Arial" w:cs="Arial"/>
          <w:sz w:val="20"/>
          <w:szCs w:val="20"/>
          <w:lang w:eastAsia="pt-BR"/>
        </w:rPr>
        <w:t xml:space="preserve">O valor deverá ser informado no seguinte formato: </w:t>
      </w:r>
      <w:proofErr w:type="gramStart"/>
      <w:r w:rsidRPr="004C1E66">
        <w:rPr>
          <w:rFonts w:ascii="Arial" w:eastAsia="Times New Roman" w:hAnsi="Arial" w:cs="Arial"/>
          <w:sz w:val="20"/>
          <w:szCs w:val="20"/>
          <w:lang w:eastAsia="pt-BR"/>
        </w:rPr>
        <w:t>#.#</w:t>
      </w:r>
      <w:proofErr w:type="gramEnd"/>
      <w:r w:rsidRPr="004C1E66">
        <w:rPr>
          <w:rFonts w:ascii="Arial" w:eastAsia="Times New Roman" w:hAnsi="Arial" w:cs="Arial"/>
          <w:sz w:val="20"/>
          <w:szCs w:val="20"/>
          <w:lang w:eastAsia="pt-BR"/>
        </w:rPr>
        <w:t>##,## (Os valores decimais devem ser separados por vírgula e os valores milhares poderão ou não ser separados por ponto)</w:t>
      </w:r>
      <w:r w:rsidR="000621A9" w:rsidRPr="004C1E66">
        <w:rPr>
          <w:rFonts w:ascii="Arial" w:eastAsia="Times New Roman" w:hAnsi="Arial" w:cs="Arial"/>
          <w:sz w:val="20"/>
          <w:szCs w:val="20"/>
          <w:lang w:eastAsia="pt-BR"/>
        </w:rPr>
        <w:t>.</w:t>
      </w:r>
    </w:p>
    <w:p w14:paraId="40929F74" w14:textId="03114686" w:rsidR="008B2798" w:rsidRPr="004C1E66" w:rsidRDefault="000621A9" w:rsidP="004C1E66">
      <w:pPr>
        <w:pStyle w:val="PargrafodaLista"/>
        <w:spacing w:after="0" w:line="240" w:lineRule="auto"/>
        <w:ind w:left="0"/>
        <w:jc w:val="both"/>
        <w:rPr>
          <w:rFonts w:ascii="Arial" w:eastAsia="Times New Roman" w:hAnsi="Arial" w:cs="Arial"/>
          <w:bCs/>
          <w:sz w:val="20"/>
          <w:szCs w:val="20"/>
          <w:bdr w:val="none" w:sz="0" w:space="0" w:color="auto" w:frame="1"/>
          <w:lang w:eastAsia="pt-BR"/>
        </w:rPr>
      </w:pPr>
      <w:r w:rsidRPr="004C1E66">
        <w:rPr>
          <w:rFonts w:ascii="Arial" w:eastAsia="Times New Roman" w:hAnsi="Arial" w:cs="Arial"/>
          <w:b/>
          <w:sz w:val="20"/>
          <w:szCs w:val="20"/>
          <w:shd w:val="clear" w:color="auto" w:fill="FFFFFF"/>
          <w:lang w:eastAsia="pt-BR"/>
        </w:rPr>
        <w:t>E</w:t>
      </w:r>
      <w:r w:rsidR="008B2798" w:rsidRPr="004C1E66">
        <w:rPr>
          <w:rFonts w:ascii="Arial" w:eastAsia="Times New Roman" w:hAnsi="Arial" w:cs="Arial"/>
          <w:b/>
          <w:sz w:val="20"/>
          <w:szCs w:val="20"/>
          <w:shd w:val="clear" w:color="auto" w:fill="FFFFFF"/>
          <w:lang w:eastAsia="pt-BR"/>
        </w:rPr>
        <w:t>xemplo</w:t>
      </w:r>
      <w:r w:rsidR="008B2798" w:rsidRPr="004C1E66">
        <w:rPr>
          <w:rFonts w:ascii="Arial" w:eastAsia="Times New Roman" w:hAnsi="Arial" w:cs="Arial"/>
          <w:sz w:val="20"/>
          <w:szCs w:val="20"/>
          <w:shd w:val="clear" w:color="auto" w:fill="FFFFFF"/>
          <w:lang w:eastAsia="pt-BR"/>
        </w:rPr>
        <w:t>: </w:t>
      </w:r>
      <w:r w:rsidR="008B2798" w:rsidRPr="004C1E66">
        <w:rPr>
          <w:rFonts w:ascii="Arial" w:eastAsia="Times New Roman" w:hAnsi="Arial" w:cs="Arial"/>
          <w:b/>
          <w:bCs/>
          <w:sz w:val="20"/>
          <w:szCs w:val="20"/>
          <w:bdr w:val="none" w:sz="0" w:space="0" w:color="auto" w:frame="1"/>
          <w:lang w:eastAsia="pt-BR"/>
        </w:rPr>
        <w:t>"</w:t>
      </w:r>
      <w:proofErr w:type="gramStart"/>
      <w:r w:rsidR="008B2798" w:rsidRPr="004C1E66">
        <w:rPr>
          <w:rFonts w:ascii="Arial" w:eastAsia="Times New Roman" w:hAnsi="Arial" w:cs="Arial"/>
          <w:b/>
          <w:bCs/>
          <w:sz w:val="20"/>
          <w:szCs w:val="20"/>
          <w:bdr w:val="none" w:sz="0" w:space="0" w:color="auto" w:frame="1"/>
          <w:lang w:eastAsia="pt-BR"/>
        </w:rPr>
        <w:t>1999;MARÇO</w:t>
      </w:r>
      <w:proofErr w:type="gramEnd"/>
      <w:r w:rsidR="008B2798" w:rsidRPr="004C1E66">
        <w:rPr>
          <w:rFonts w:ascii="Arial" w:eastAsia="Times New Roman" w:hAnsi="Arial" w:cs="Arial"/>
          <w:b/>
          <w:bCs/>
          <w:sz w:val="20"/>
          <w:szCs w:val="20"/>
          <w:bdr w:val="none" w:sz="0" w:space="0" w:color="auto" w:frame="1"/>
          <w:lang w:eastAsia="pt-BR"/>
        </w:rPr>
        <w:t>;1.337,12"</w:t>
      </w:r>
      <w:r w:rsidR="008B2798" w:rsidRPr="004C1E66">
        <w:rPr>
          <w:rFonts w:ascii="Arial" w:eastAsia="Times New Roman" w:hAnsi="Arial" w:cs="Arial"/>
          <w:bCs/>
          <w:sz w:val="20"/>
          <w:szCs w:val="20"/>
          <w:bdr w:val="none" w:sz="0" w:space="0" w:color="auto" w:frame="1"/>
          <w:lang w:eastAsia="pt-BR"/>
        </w:rPr>
        <w:t>.</w:t>
      </w:r>
    </w:p>
    <w:p w14:paraId="6226FB5C" w14:textId="77777777" w:rsidR="008810DD" w:rsidRPr="004C1E66" w:rsidRDefault="008810DD" w:rsidP="004C1E66">
      <w:pPr>
        <w:pStyle w:val="PargrafodaLista"/>
        <w:spacing w:after="0" w:line="240" w:lineRule="auto"/>
        <w:ind w:left="0"/>
        <w:jc w:val="both"/>
        <w:rPr>
          <w:rFonts w:ascii="Arial" w:hAnsi="Arial" w:cs="Arial"/>
          <w:color w:val="000000"/>
          <w:sz w:val="20"/>
          <w:szCs w:val="20"/>
        </w:rPr>
      </w:pPr>
    </w:p>
    <w:p w14:paraId="0C85D44A" w14:textId="3BDD7E41" w:rsidR="008810DD" w:rsidRPr="004C1E66" w:rsidRDefault="008810DD"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54147CAA" w14:textId="37AE5391" w:rsidR="00EB271B" w:rsidRPr="004C1E66" w:rsidRDefault="00EB271B" w:rsidP="004C1E66">
      <w:pPr>
        <w:spacing w:after="0" w:line="240" w:lineRule="auto"/>
        <w:jc w:val="right"/>
        <w:rPr>
          <w:rFonts w:ascii="Arial" w:hAnsi="Arial" w:cs="Arial"/>
          <w:sz w:val="20"/>
          <w:szCs w:val="20"/>
        </w:rPr>
      </w:pPr>
    </w:p>
    <w:p w14:paraId="35C8C183" w14:textId="55069FBE" w:rsidR="00EB271B" w:rsidRPr="004C1E66" w:rsidRDefault="00EB271B" w:rsidP="004C1E66">
      <w:pPr>
        <w:spacing w:after="0" w:line="240" w:lineRule="auto"/>
        <w:jc w:val="right"/>
        <w:rPr>
          <w:rFonts w:ascii="Arial" w:hAnsi="Arial" w:cs="Arial"/>
          <w:sz w:val="20"/>
          <w:szCs w:val="20"/>
        </w:rPr>
      </w:pPr>
    </w:p>
    <w:p w14:paraId="7A2B18C8" w14:textId="1F640029" w:rsidR="00EB271B" w:rsidRPr="004C1E66" w:rsidRDefault="00EB271B" w:rsidP="004C1E66">
      <w:pPr>
        <w:spacing w:after="0" w:line="240" w:lineRule="auto"/>
        <w:jc w:val="right"/>
        <w:rPr>
          <w:rFonts w:ascii="Arial" w:hAnsi="Arial" w:cs="Arial"/>
          <w:sz w:val="20"/>
          <w:szCs w:val="20"/>
        </w:rPr>
      </w:pPr>
    </w:p>
    <w:p w14:paraId="5A66D838" w14:textId="3516756A" w:rsidR="00EB271B" w:rsidRPr="004C1E66" w:rsidRDefault="00EB271B" w:rsidP="004C1E66">
      <w:pPr>
        <w:spacing w:after="0" w:line="240" w:lineRule="auto"/>
        <w:jc w:val="right"/>
        <w:rPr>
          <w:rFonts w:ascii="Arial" w:hAnsi="Arial" w:cs="Arial"/>
          <w:sz w:val="20"/>
          <w:szCs w:val="20"/>
        </w:rPr>
      </w:pPr>
    </w:p>
    <w:p w14:paraId="39A3455D" w14:textId="09A34853" w:rsidR="00EB271B" w:rsidRPr="004C1E66" w:rsidRDefault="00EB271B" w:rsidP="004C1E66">
      <w:pPr>
        <w:spacing w:after="0" w:line="240" w:lineRule="auto"/>
        <w:jc w:val="right"/>
        <w:rPr>
          <w:rFonts w:ascii="Arial" w:hAnsi="Arial" w:cs="Arial"/>
          <w:sz w:val="20"/>
          <w:szCs w:val="20"/>
        </w:rPr>
      </w:pPr>
    </w:p>
    <w:p w14:paraId="581A5FC8" w14:textId="77777777" w:rsidR="00EB271B" w:rsidRPr="004C1E66" w:rsidRDefault="00EB271B" w:rsidP="004C1E66">
      <w:pPr>
        <w:spacing w:after="0" w:line="240" w:lineRule="auto"/>
        <w:jc w:val="right"/>
        <w:rPr>
          <w:rFonts w:ascii="Arial" w:hAnsi="Arial" w:cs="Arial"/>
          <w:sz w:val="20"/>
          <w:szCs w:val="20"/>
        </w:rPr>
      </w:pPr>
    </w:p>
    <w:p w14:paraId="3FE13E14"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3F174960"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5D4069D5" w14:textId="599F7406" w:rsidR="00DE42EA" w:rsidRPr="004C1E66" w:rsidRDefault="004C1E66" w:rsidP="004C1E66">
      <w:pPr>
        <w:pStyle w:val="Corpodetexto"/>
        <w:ind w:firstLine="708"/>
        <w:jc w:val="center"/>
        <w:rPr>
          <w:rFonts w:ascii="Arial" w:eastAsia="Times New Roman" w:hAnsi="Arial" w:cs="Arial"/>
          <w:bCs/>
          <w:sz w:val="20"/>
          <w:szCs w:val="20"/>
          <w:bdr w:val="none" w:sz="0" w:space="0" w:color="auto" w:frame="1"/>
          <w:lang w:eastAsia="pt-BR"/>
        </w:rPr>
      </w:pPr>
      <w:r w:rsidRPr="004C1E66">
        <w:rPr>
          <w:rFonts w:ascii="Arial" w:hAnsi="Arial" w:cs="Arial"/>
          <w:sz w:val="20"/>
          <w:szCs w:val="20"/>
        </w:rPr>
        <w:t>Nome da OSC:</w:t>
      </w:r>
      <w:r w:rsidRPr="004C1E66">
        <w:rPr>
          <w:rFonts w:ascii="Arial" w:eastAsia="Times New Roman" w:hAnsi="Arial" w:cs="Arial"/>
          <w:bCs/>
          <w:sz w:val="20"/>
          <w:szCs w:val="20"/>
          <w:bdr w:val="none" w:sz="0" w:space="0" w:color="auto" w:frame="1"/>
          <w:lang w:eastAsia="pt-BR"/>
        </w:rPr>
        <w:t xml:space="preserve"> </w:t>
      </w:r>
    </w:p>
    <w:p w14:paraId="3EBD5467" w14:textId="1C9351AE" w:rsidR="004C1E66" w:rsidRDefault="004C1E66">
      <w:pPr>
        <w:rPr>
          <w:rFonts w:ascii="Arial" w:eastAsia="Arial MT" w:hAnsi="Arial" w:cs="Arial"/>
          <w:sz w:val="20"/>
          <w:szCs w:val="20"/>
          <w:lang w:val="pt-PT"/>
        </w:rPr>
      </w:pPr>
      <w:r>
        <w:rPr>
          <w:rFonts w:ascii="Arial" w:hAnsi="Arial" w:cs="Arial"/>
          <w:sz w:val="20"/>
          <w:szCs w:val="20"/>
        </w:rPr>
        <w:br w:type="page"/>
      </w:r>
    </w:p>
    <w:p w14:paraId="5AB1351C" w14:textId="77777777" w:rsidR="00401975" w:rsidRPr="004C1E66" w:rsidRDefault="00401975" w:rsidP="004C1E66">
      <w:pPr>
        <w:pStyle w:val="Corpodetexto"/>
        <w:ind w:firstLine="708"/>
        <w:rPr>
          <w:rFonts w:ascii="Arial" w:hAnsi="Arial" w:cs="Arial"/>
          <w:sz w:val="20"/>
          <w:szCs w:val="20"/>
        </w:rPr>
      </w:pPr>
    </w:p>
    <w:p w14:paraId="3AF0CDED" w14:textId="77777777" w:rsidR="0044561D" w:rsidRPr="004C1E66" w:rsidRDefault="0044561D" w:rsidP="004C1E66">
      <w:pPr>
        <w:pStyle w:val="Corpodetexto"/>
        <w:ind w:firstLine="708"/>
        <w:rPr>
          <w:rFonts w:ascii="Arial" w:hAnsi="Arial" w:cs="Arial"/>
          <w:sz w:val="20"/>
          <w:szCs w:val="20"/>
        </w:rPr>
      </w:pPr>
    </w:p>
    <w:p w14:paraId="5D6B755D" w14:textId="76ED6702" w:rsidR="00EB271B" w:rsidRPr="004C1E66" w:rsidRDefault="00EB271B" w:rsidP="004C1E66">
      <w:pPr>
        <w:pStyle w:val="PargrafodaLista"/>
        <w:numPr>
          <w:ilvl w:val="0"/>
          <w:numId w:val="20"/>
        </w:numPr>
        <w:shd w:val="clear" w:color="auto" w:fill="D9D9D9" w:themeFill="background1" w:themeFillShade="D9"/>
        <w:spacing w:after="0" w:line="240" w:lineRule="auto"/>
        <w:ind w:left="0"/>
        <w:jc w:val="center"/>
        <w:rPr>
          <w:rFonts w:ascii="Arial" w:hAnsi="Arial" w:cs="Arial"/>
          <w:b/>
          <w:color w:val="000000"/>
          <w:sz w:val="20"/>
          <w:szCs w:val="20"/>
        </w:rPr>
      </w:pPr>
      <w:r w:rsidRPr="004C1E66">
        <w:rPr>
          <w:rFonts w:ascii="Arial" w:hAnsi="Arial" w:cs="Arial"/>
          <w:b/>
          <w:color w:val="000000"/>
          <w:sz w:val="20"/>
          <w:szCs w:val="20"/>
        </w:rPr>
        <w:t>DECLARAÇÃO DA COMUNICAÇÃO DE ALTERAÇÃO SOCIETÁRIA DA OSC</w:t>
      </w:r>
    </w:p>
    <w:p w14:paraId="3AF83DDE" w14:textId="56E48854" w:rsidR="00DE42EA" w:rsidRPr="004C1E66" w:rsidRDefault="00DE42EA" w:rsidP="004C1E66">
      <w:pPr>
        <w:pStyle w:val="padro"/>
        <w:spacing w:before="0" w:beforeAutospacing="0" w:after="0" w:afterAutospacing="0"/>
        <w:jc w:val="both"/>
        <w:rPr>
          <w:rFonts w:ascii="Arial" w:hAnsi="Arial" w:cs="Arial"/>
          <w:color w:val="000000"/>
          <w:sz w:val="20"/>
          <w:szCs w:val="20"/>
        </w:rPr>
      </w:pPr>
    </w:p>
    <w:p w14:paraId="184EE492" w14:textId="77777777" w:rsidR="00DE42EA" w:rsidRPr="004C1E66" w:rsidRDefault="00DE42EA" w:rsidP="004C1E66">
      <w:pPr>
        <w:pStyle w:val="padro"/>
        <w:spacing w:before="0" w:beforeAutospacing="0" w:after="0" w:afterAutospacing="0"/>
        <w:jc w:val="both"/>
        <w:rPr>
          <w:rFonts w:ascii="Arial" w:hAnsi="Arial" w:cs="Arial"/>
          <w:color w:val="000000"/>
          <w:sz w:val="20"/>
          <w:szCs w:val="20"/>
        </w:rPr>
      </w:pPr>
    </w:p>
    <w:p w14:paraId="1F4162C0" w14:textId="5DF039F1" w:rsidR="00EB271B" w:rsidRPr="004C1E66" w:rsidRDefault="00EB271B" w:rsidP="004C1E66">
      <w:pPr>
        <w:pStyle w:val="padro"/>
        <w:spacing w:before="0" w:beforeAutospacing="0" w:after="0" w:afterAutospacing="0"/>
        <w:jc w:val="both"/>
        <w:rPr>
          <w:rFonts w:ascii="Arial" w:hAnsi="Arial" w:cs="Arial"/>
          <w:color w:val="000000"/>
          <w:sz w:val="20"/>
          <w:szCs w:val="20"/>
        </w:rPr>
      </w:pPr>
      <w:r w:rsidRPr="004C1E66">
        <w:rPr>
          <w:rFonts w:ascii="Arial" w:hAnsi="Arial" w:cs="Arial"/>
          <w:b/>
          <w:color w:val="000000"/>
          <w:sz w:val="20"/>
          <w:szCs w:val="20"/>
        </w:rPr>
        <w:t>DECLARO</w:t>
      </w:r>
      <w:r w:rsidRPr="004C1E66">
        <w:rPr>
          <w:rFonts w:ascii="Arial" w:hAnsi="Arial" w:cs="Arial"/>
          <w:color w:val="000000"/>
          <w:sz w:val="20"/>
          <w:szCs w:val="20"/>
        </w:rPr>
        <w:t xml:space="preserve"> que as informações societárias desta OSC </w:t>
      </w:r>
      <w:proofErr w:type="gramStart"/>
      <w:r w:rsidRPr="004C1E66">
        <w:rPr>
          <w:rFonts w:ascii="Arial" w:hAnsi="Arial" w:cs="Arial"/>
          <w:color w:val="000000"/>
          <w:sz w:val="20"/>
          <w:szCs w:val="20"/>
        </w:rPr>
        <w:t>encontram-se</w:t>
      </w:r>
      <w:proofErr w:type="gramEnd"/>
      <w:r w:rsidRPr="004C1E66">
        <w:rPr>
          <w:rFonts w:ascii="Arial" w:hAnsi="Arial" w:cs="Arial"/>
          <w:color w:val="000000"/>
          <w:sz w:val="20"/>
          <w:szCs w:val="20"/>
        </w:rPr>
        <w:t xml:space="preserve"> </w:t>
      </w:r>
      <w:r w:rsidR="00D65AF9" w:rsidRPr="004C1E66">
        <w:rPr>
          <w:rFonts w:ascii="Arial" w:hAnsi="Arial" w:cs="Arial"/>
          <w:color w:val="000000"/>
          <w:sz w:val="20"/>
          <w:szCs w:val="20"/>
        </w:rPr>
        <w:t xml:space="preserve">rigorosamente </w:t>
      </w:r>
      <w:r w:rsidRPr="004C1E66">
        <w:rPr>
          <w:rFonts w:ascii="Arial" w:hAnsi="Arial" w:cs="Arial"/>
          <w:color w:val="000000"/>
          <w:sz w:val="20"/>
          <w:szCs w:val="20"/>
        </w:rPr>
        <w:t>em dia</w:t>
      </w:r>
      <w:r w:rsidR="00D65AF9" w:rsidRPr="004C1E66">
        <w:rPr>
          <w:rFonts w:ascii="Arial" w:hAnsi="Arial" w:cs="Arial"/>
          <w:color w:val="000000"/>
          <w:sz w:val="20"/>
          <w:szCs w:val="20"/>
        </w:rPr>
        <w:t>, tendo seus instrumentos institucionais, ao qual, a última alteração do estatuto social e a ata de eleição e posse, sido registrados em cartório</w:t>
      </w:r>
      <w:r w:rsidRPr="004C1E66">
        <w:rPr>
          <w:rFonts w:ascii="Arial" w:hAnsi="Arial" w:cs="Arial"/>
          <w:color w:val="000000"/>
          <w:sz w:val="20"/>
          <w:szCs w:val="20"/>
        </w:rPr>
        <w:t xml:space="preserve">. Declaro, ainda, que a Prefeitura Municipal de Santa Rosa de Viterbo/SP, através da Diretoria celebrante </w:t>
      </w:r>
      <w:r w:rsidR="00D65AF9" w:rsidRPr="004C1E66">
        <w:rPr>
          <w:rFonts w:ascii="Arial" w:hAnsi="Arial" w:cs="Arial"/>
          <w:color w:val="000000"/>
          <w:sz w:val="20"/>
          <w:szCs w:val="20"/>
        </w:rPr>
        <w:t>de parceria com esta OSC, será comunicada</w:t>
      </w:r>
      <w:r w:rsidRPr="004C1E66">
        <w:rPr>
          <w:rFonts w:ascii="Arial" w:hAnsi="Arial" w:cs="Arial"/>
          <w:color w:val="000000"/>
          <w:sz w:val="20"/>
          <w:szCs w:val="20"/>
        </w:rPr>
        <w:t xml:space="preserve"> </w:t>
      </w:r>
      <w:r w:rsidR="00D65AF9" w:rsidRPr="004C1E66">
        <w:rPr>
          <w:rFonts w:ascii="Arial" w:hAnsi="Arial" w:cs="Arial"/>
          <w:color w:val="000000"/>
          <w:sz w:val="20"/>
          <w:szCs w:val="20"/>
        </w:rPr>
        <w:t xml:space="preserve">de eventuais </w:t>
      </w:r>
      <w:r w:rsidRPr="004C1E66">
        <w:rPr>
          <w:rFonts w:ascii="Arial" w:hAnsi="Arial" w:cs="Arial"/>
          <w:color w:val="000000"/>
          <w:sz w:val="20"/>
          <w:szCs w:val="20"/>
        </w:rPr>
        <w:t>alterações em seus atos societários e em seu quadro de dirigentes, quando houver.</w:t>
      </w:r>
    </w:p>
    <w:p w14:paraId="15350603" w14:textId="527200CF" w:rsidR="003B0B21" w:rsidRPr="004C1E66" w:rsidRDefault="003B0B21"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A95F6F0" w14:textId="77777777" w:rsidR="0044561D" w:rsidRPr="004C1E66" w:rsidRDefault="0044561D"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693E106E" w14:textId="566014AA" w:rsidR="0044561D" w:rsidRPr="004C1E66" w:rsidRDefault="0044561D"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0D094C77" w14:textId="7100C1EE" w:rsidR="0044561D" w:rsidRPr="004C1E66" w:rsidRDefault="0044561D" w:rsidP="004C1E66">
      <w:pPr>
        <w:spacing w:after="0" w:line="240" w:lineRule="auto"/>
        <w:jc w:val="right"/>
        <w:rPr>
          <w:rFonts w:ascii="Arial" w:hAnsi="Arial" w:cs="Arial"/>
          <w:sz w:val="20"/>
          <w:szCs w:val="20"/>
        </w:rPr>
      </w:pPr>
    </w:p>
    <w:p w14:paraId="451CBBAD" w14:textId="5B9A2552" w:rsidR="0044561D" w:rsidRPr="004C1E66" w:rsidRDefault="0044561D" w:rsidP="004C1E66">
      <w:pPr>
        <w:spacing w:after="0" w:line="240" w:lineRule="auto"/>
        <w:jc w:val="right"/>
        <w:rPr>
          <w:rFonts w:ascii="Arial" w:hAnsi="Arial" w:cs="Arial"/>
          <w:sz w:val="20"/>
          <w:szCs w:val="20"/>
        </w:rPr>
      </w:pPr>
    </w:p>
    <w:p w14:paraId="43969959" w14:textId="3C824129" w:rsidR="0044561D" w:rsidRPr="004C1E66" w:rsidRDefault="0044561D" w:rsidP="004C1E66">
      <w:pPr>
        <w:spacing w:after="0" w:line="240" w:lineRule="auto"/>
        <w:jc w:val="right"/>
        <w:rPr>
          <w:rFonts w:ascii="Arial" w:hAnsi="Arial" w:cs="Arial"/>
          <w:sz w:val="20"/>
          <w:szCs w:val="20"/>
        </w:rPr>
      </w:pPr>
    </w:p>
    <w:p w14:paraId="6C0AA5B3" w14:textId="0F53445B" w:rsidR="0044561D" w:rsidRPr="004C1E66" w:rsidRDefault="0044561D" w:rsidP="004C1E66">
      <w:pPr>
        <w:spacing w:after="0" w:line="240" w:lineRule="auto"/>
        <w:jc w:val="right"/>
        <w:rPr>
          <w:rFonts w:ascii="Arial" w:hAnsi="Arial" w:cs="Arial"/>
          <w:sz w:val="20"/>
          <w:szCs w:val="20"/>
        </w:rPr>
      </w:pPr>
    </w:p>
    <w:p w14:paraId="08721C85" w14:textId="18FE01FA" w:rsidR="0044561D" w:rsidRPr="004C1E66" w:rsidRDefault="0044561D" w:rsidP="004C1E66">
      <w:pPr>
        <w:spacing w:after="0" w:line="240" w:lineRule="auto"/>
        <w:jc w:val="right"/>
        <w:rPr>
          <w:rFonts w:ascii="Arial" w:hAnsi="Arial" w:cs="Arial"/>
          <w:sz w:val="20"/>
          <w:szCs w:val="20"/>
        </w:rPr>
      </w:pPr>
    </w:p>
    <w:p w14:paraId="639E8C04" w14:textId="154D7D79" w:rsidR="0044561D" w:rsidRPr="004C1E66" w:rsidRDefault="0044561D" w:rsidP="004C1E66">
      <w:pPr>
        <w:spacing w:after="0" w:line="240" w:lineRule="auto"/>
        <w:jc w:val="right"/>
        <w:rPr>
          <w:rFonts w:ascii="Arial" w:hAnsi="Arial" w:cs="Arial"/>
          <w:sz w:val="20"/>
          <w:szCs w:val="20"/>
        </w:rPr>
      </w:pPr>
    </w:p>
    <w:p w14:paraId="58D34866" w14:textId="77777777" w:rsidR="0044561D" w:rsidRPr="004C1E66" w:rsidRDefault="0044561D" w:rsidP="004C1E66">
      <w:pPr>
        <w:spacing w:after="0" w:line="240" w:lineRule="auto"/>
        <w:jc w:val="right"/>
        <w:rPr>
          <w:rFonts w:ascii="Arial" w:hAnsi="Arial" w:cs="Arial"/>
          <w:sz w:val="20"/>
          <w:szCs w:val="20"/>
        </w:rPr>
      </w:pPr>
    </w:p>
    <w:p w14:paraId="1A6B64C9" w14:textId="7535A096" w:rsidR="0044561D" w:rsidRPr="004C1E66" w:rsidRDefault="0044561D" w:rsidP="004C1E66">
      <w:pPr>
        <w:spacing w:after="0" w:line="240" w:lineRule="auto"/>
        <w:jc w:val="right"/>
        <w:rPr>
          <w:rFonts w:ascii="Arial" w:hAnsi="Arial" w:cs="Arial"/>
          <w:sz w:val="20"/>
          <w:szCs w:val="20"/>
        </w:rPr>
      </w:pPr>
    </w:p>
    <w:p w14:paraId="5B4F5627"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0DA8EDFD"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24BEB1E4"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62A41FC2" w14:textId="69227640" w:rsidR="00401975" w:rsidRPr="004C1E66" w:rsidRDefault="00401975" w:rsidP="004C1E66">
      <w:pPr>
        <w:spacing w:after="0" w:line="240" w:lineRule="auto"/>
        <w:rPr>
          <w:rFonts w:ascii="Arial" w:eastAsia="Times New Roman" w:hAnsi="Arial" w:cs="Arial"/>
          <w:b/>
          <w:bCs/>
          <w:sz w:val="20"/>
          <w:szCs w:val="20"/>
          <w:bdr w:val="none" w:sz="0" w:space="0" w:color="auto" w:frame="1"/>
          <w:lang w:eastAsia="pt-BR"/>
        </w:rPr>
      </w:pPr>
      <w:r w:rsidRPr="004C1E66">
        <w:rPr>
          <w:rFonts w:ascii="Arial" w:eastAsia="Times New Roman" w:hAnsi="Arial" w:cs="Arial"/>
          <w:b/>
          <w:bCs/>
          <w:sz w:val="20"/>
          <w:szCs w:val="20"/>
          <w:bdr w:val="none" w:sz="0" w:space="0" w:color="auto" w:frame="1"/>
          <w:lang w:eastAsia="pt-BR"/>
        </w:rPr>
        <w:br w:type="page"/>
      </w:r>
    </w:p>
    <w:p w14:paraId="3DE89B9D" w14:textId="77777777" w:rsidR="00E46921" w:rsidRPr="004C1E66" w:rsidRDefault="00E46921" w:rsidP="004C1E66">
      <w:pPr>
        <w:pStyle w:val="PargrafodaLista"/>
        <w:numPr>
          <w:ilvl w:val="0"/>
          <w:numId w:val="20"/>
        </w:numPr>
        <w:shd w:val="clear" w:color="auto" w:fill="D9D9D9" w:themeFill="background1" w:themeFillShade="D9"/>
        <w:spacing w:after="0" w:line="240" w:lineRule="auto"/>
        <w:ind w:left="0" w:firstLine="0"/>
        <w:jc w:val="both"/>
        <w:rPr>
          <w:rFonts w:ascii="Arial" w:hAnsi="Arial" w:cs="Arial"/>
          <w:b/>
          <w:color w:val="000000"/>
          <w:sz w:val="20"/>
          <w:szCs w:val="20"/>
        </w:rPr>
      </w:pPr>
      <w:r w:rsidRPr="004C1E66">
        <w:rPr>
          <w:rFonts w:ascii="Arial" w:hAnsi="Arial" w:cs="Arial"/>
          <w:b/>
          <w:color w:val="000000"/>
          <w:sz w:val="20"/>
          <w:szCs w:val="20"/>
        </w:rPr>
        <w:lastRenderedPageBreak/>
        <w:t xml:space="preserve">DECLARAÇÃO - TERMO DE CONSENTIMENTO </w:t>
      </w:r>
    </w:p>
    <w:p w14:paraId="63FBED09" w14:textId="1FA6A4C9" w:rsidR="00E46921" w:rsidRPr="004C1E66" w:rsidRDefault="00E46921" w:rsidP="004C1E66">
      <w:pPr>
        <w:pStyle w:val="PargrafodaLista"/>
        <w:shd w:val="clear" w:color="auto" w:fill="D9D9D9" w:themeFill="background1" w:themeFillShade="D9"/>
        <w:spacing w:after="0" w:line="240" w:lineRule="auto"/>
        <w:ind w:left="0" w:firstLine="708"/>
        <w:rPr>
          <w:rFonts w:ascii="Arial" w:hAnsi="Arial" w:cs="Arial"/>
          <w:b/>
          <w:color w:val="000000"/>
          <w:sz w:val="20"/>
          <w:szCs w:val="20"/>
        </w:rPr>
      </w:pPr>
      <w:r w:rsidRPr="004C1E66">
        <w:rPr>
          <w:rFonts w:ascii="Arial" w:hAnsi="Arial" w:cs="Arial"/>
          <w:b/>
          <w:color w:val="000000"/>
          <w:sz w:val="20"/>
          <w:szCs w:val="20"/>
        </w:rPr>
        <w:t>ANEXO PC-02 (CONTAS BANCÁRIAS)</w:t>
      </w:r>
    </w:p>
    <w:p w14:paraId="3B730667" w14:textId="77777777" w:rsidR="00E46921" w:rsidRPr="004C1E66" w:rsidRDefault="00E46921" w:rsidP="004C1E66">
      <w:pPr>
        <w:spacing w:after="0" w:line="240" w:lineRule="auto"/>
        <w:rPr>
          <w:rFonts w:ascii="Arial" w:hAnsi="Arial" w:cs="Arial"/>
          <w:sz w:val="20"/>
          <w:szCs w:val="20"/>
        </w:rPr>
      </w:pPr>
    </w:p>
    <w:p w14:paraId="46C9832C" w14:textId="77777777" w:rsidR="00E46921" w:rsidRPr="004C1E66" w:rsidRDefault="00E46921" w:rsidP="004C1E66">
      <w:pPr>
        <w:spacing w:after="0" w:line="240" w:lineRule="auto"/>
        <w:rPr>
          <w:rFonts w:ascii="Arial" w:eastAsia="Arial" w:hAnsi="Arial" w:cs="Arial"/>
          <w:b/>
          <w:sz w:val="20"/>
          <w:szCs w:val="20"/>
        </w:rPr>
      </w:pPr>
      <w:r w:rsidRPr="004C1E66">
        <w:rPr>
          <w:rFonts w:ascii="Arial" w:eastAsia="Arial" w:hAnsi="Arial" w:cs="Arial"/>
          <w:b/>
          <w:sz w:val="20"/>
          <w:szCs w:val="20"/>
        </w:rPr>
        <w:t xml:space="preserve">ÓRGÃO OU ENTIDADE: </w:t>
      </w:r>
    </w:p>
    <w:p w14:paraId="3BB9FC16" w14:textId="77777777" w:rsidR="00E46921" w:rsidRPr="004C1E66" w:rsidRDefault="00E46921" w:rsidP="004C1E66">
      <w:pPr>
        <w:spacing w:after="0" w:line="240" w:lineRule="auto"/>
        <w:rPr>
          <w:rFonts w:ascii="Arial" w:eastAsia="Microsoft Sans Serif" w:hAnsi="Arial" w:cs="Arial"/>
          <w:b/>
          <w:sz w:val="20"/>
          <w:szCs w:val="20"/>
          <w:lang w:val="pt-PT"/>
        </w:rPr>
      </w:pPr>
      <w:r w:rsidRPr="004C1E66">
        <w:rPr>
          <w:rFonts w:ascii="Arial" w:hAnsi="Arial" w:cs="Arial"/>
          <w:b/>
          <w:sz w:val="20"/>
          <w:szCs w:val="20"/>
        </w:rPr>
        <w:t>RESPONSÁVEL:</w:t>
      </w:r>
    </w:p>
    <w:p w14:paraId="6908AE4F" w14:textId="77777777" w:rsidR="00E46921" w:rsidRPr="004C1E66" w:rsidRDefault="00E46921" w:rsidP="004C1E66">
      <w:pPr>
        <w:spacing w:after="0" w:line="240" w:lineRule="auto"/>
        <w:rPr>
          <w:rFonts w:ascii="Arial" w:hAnsi="Arial" w:cs="Arial"/>
          <w:b/>
          <w:sz w:val="20"/>
          <w:szCs w:val="20"/>
        </w:rPr>
      </w:pPr>
      <w:r w:rsidRPr="004C1E66">
        <w:rPr>
          <w:rFonts w:ascii="Arial" w:hAnsi="Arial" w:cs="Arial"/>
          <w:b/>
          <w:sz w:val="20"/>
          <w:szCs w:val="20"/>
        </w:rPr>
        <w:t>CPF:</w:t>
      </w:r>
    </w:p>
    <w:p w14:paraId="0D13F022" w14:textId="77777777" w:rsidR="00E46921" w:rsidRPr="004C1E66" w:rsidRDefault="00E46921" w:rsidP="004C1E66">
      <w:pPr>
        <w:spacing w:after="0" w:line="240" w:lineRule="auto"/>
        <w:jc w:val="both"/>
        <w:rPr>
          <w:rFonts w:ascii="Arial" w:hAnsi="Arial" w:cs="Arial"/>
          <w:sz w:val="20"/>
          <w:szCs w:val="20"/>
        </w:rPr>
      </w:pPr>
    </w:p>
    <w:p w14:paraId="50EFFD40" w14:textId="77777777" w:rsidR="00E46921" w:rsidRPr="004C1E66" w:rsidRDefault="00E46921" w:rsidP="004C1E66">
      <w:pPr>
        <w:pStyle w:val="Corpodetexto"/>
        <w:rPr>
          <w:rFonts w:ascii="Arial" w:hAnsi="Arial" w:cs="Arial"/>
          <w:sz w:val="20"/>
          <w:szCs w:val="20"/>
        </w:rPr>
      </w:pPr>
      <w:r w:rsidRPr="004C1E66">
        <w:rPr>
          <w:rFonts w:ascii="Arial" w:hAnsi="Arial" w:cs="Arial"/>
          <w:sz w:val="20"/>
          <w:szCs w:val="20"/>
        </w:rPr>
        <w:t>Pelo presente TERMO, nós, abaixo identificados</w:t>
      </w:r>
    </w:p>
    <w:p w14:paraId="21D3633C" w14:textId="77777777" w:rsidR="00E46921" w:rsidRPr="004C1E66" w:rsidRDefault="00E46921" w:rsidP="004C1E66">
      <w:pPr>
        <w:pStyle w:val="Corpodetexto"/>
        <w:rPr>
          <w:rFonts w:ascii="Arial" w:hAnsi="Arial" w:cs="Arial"/>
          <w:sz w:val="20"/>
          <w:szCs w:val="20"/>
        </w:rPr>
      </w:pPr>
    </w:p>
    <w:p w14:paraId="4592A640" w14:textId="77777777" w:rsidR="00E46921" w:rsidRPr="004C1E66" w:rsidRDefault="00E46921" w:rsidP="004C1E66">
      <w:pPr>
        <w:widowControl w:val="0"/>
        <w:numPr>
          <w:ilvl w:val="0"/>
          <w:numId w:val="25"/>
        </w:numPr>
        <w:tabs>
          <w:tab w:val="left" w:pos="710"/>
        </w:tabs>
        <w:autoSpaceDE w:val="0"/>
        <w:autoSpaceDN w:val="0"/>
        <w:spacing w:after="0" w:line="240" w:lineRule="auto"/>
        <w:ind w:left="0" w:firstLine="0"/>
        <w:jc w:val="both"/>
        <w:rPr>
          <w:rFonts w:ascii="Arial" w:hAnsi="Arial" w:cs="Arial"/>
          <w:b/>
          <w:bCs/>
          <w:sz w:val="20"/>
          <w:szCs w:val="20"/>
        </w:rPr>
      </w:pPr>
      <w:r w:rsidRPr="004C1E66">
        <w:rPr>
          <w:rFonts w:ascii="Arial" w:hAnsi="Arial" w:cs="Arial"/>
          <w:b/>
          <w:bCs/>
          <w:sz w:val="20"/>
          <w:szCs w:val="20"/>
        </w:rPr>
        <w:t>AUTORIZAMOS de forma expressa:</w:t>
      </w:r>
    </w:p>
    <w:p w14:paraId="2600BA98" w14:textId="77777777" w:rsidR="00E46921" w:rsidRPr="004C1E66" w:rsidRDefault="00E46921" w:rsidP="004C1E66">
      <w:pPr>
        <w:widowControl w:val="0"/>
        <w:numPr>
          <w:ilvl w:val="1"/>
          <w:numId w:val="25"/>
        </w:numPr>
        <w:tabs>
          <w:tab w:val="left" w:pos="830"/>
        </w:tabs>
        <w:autoSpaceDE w:val="0"/>
        <w:autoSpaceDN w:val="0"/>
        <w:spacing w:after="0" w:line="240" w:lineRule="auto"/>
        <w:ind w:left="0" w:firstLine="0"/>
        <w:jc w:val="both"/>
        <w:rPr>
          <w:rFonts w:ascii="Arial" w:hAnsi="Arial" w:cs="Arial"/>
          <w:sz w:val="20"/>
          <w:szCs w:val="20"/>
        </w:rPr>
      </w:pPr>
      <w:r w:rsidRPr="004C1E66">
        <w:rPr>
          <w:rFonts w:ascii="Arial" w:hAnsi="Arial" w:cs="Arial"/>
          <w:sz w:val="20"/>
          <w:szCs w:val="20"/>
        </w:rPr>
        <w:t xml:space="preserve">Que o Tribunal de Contas do Estado de São Paulo acesse, de forma direta junto às instituições financeiras de qualquer espécie, os dados de movimentação e saldo das contas bancárias, atreladas ao contrato de prestação de serviços bancários, de todos os </w:t>
      </w:r>
      <w:proofErr w:type="spellStart"/>
      <w:r w:rsidRPr="004C1E66">
        <w:rPr>
          <w:rFonts w:ascii="Arial" w:hAnsi="Arial" w:cs="Arial"/>
          <w:sz w:val="20"/>
          <w:szCs w:val="20"/>
        </w:rPr>
        <w:t>CNPJs</w:t>
      </w:r>
      <w:proofErr w:type="spellEnd"/>
      <w:r w:rsidRPr="004C1E66">
        <w:rPr>
          <w:rFonts w:ascii="Arial" w:hAnsi="Arial" w:cs="Arial"/>
          <w:sz w:val="20"/>
          <w:szCs w:val="20"/>
        </w:rPr>
        <w:t xml:space="preserve"> vinculados a este órgão, com as seguintes identificações: “Código da Agência Mantenedora da Conta”; “Dígito Verificador da Agência”; “Número da Conta Corrente”; e “Dígito Verificador da Conta”.</w:t>
      </w:r>
    </w:p>
    <w:p w14:paraId="05032ECA" w14:textId="77777777" w:rsidR="00E46921" w:rsidRPr="004C1E66" w:rsidRDefault="00E46921" w:rsidP="004C1E66">
      <w:pPr>
        <w:pStyle w:val="Corpodetexto"/>
        <w:rPr>
          <w:rFonts w:ascii="Arial" w:hAnsi="Arial" w:cs="Arial"/>
          <w:sz w:val="20"/>
          <w:szCs w:val="20"/>
        </w:rPr>
      </w:pPr>
    </w:p>
    <w:p w14:paraId="6626BF7E" w14:textId="77777777" w:rsidR="00E46921" w:rsidRPr="004C1E66" w:rsidRDefault="00E46921" w:rsidP="004C1E66">
      <w:pPr>
        <w:widowControl w:val="0"/>
        <w:numPr>
          <w:ilvl w:val="0"/>
          <w:numId w:val="25"/>
        </w:numPr>
        <w:tabs>
          <w:tab w:val="left" w:pos="710"/>
        </w:tabs>
        <w:autoSpaceDE w:val="0"/>
        <w:autoSpaceDN w:val="0"/>
        <w:spacing w:after="0" w:line="240" w:lineRule="auto"/>
        <w:ind w:left="0" w:firstLine="0"/>
        <w:jc w:val="both"/>
        <w:rPr>
          <w:rFonts w:ascii="Arial" w:hAnsi="Arial" w:cs="Arial"/>
          <w:b/>
          <w:bCs/>
          <w:sz w:val="20"/>
          <w:szCs w:val="20"/>
        </w:rPr>
      </w:pPr>
      <w:r w:rsidRPr="004C1E66">
        <w:rPr>
          <w:rFonts w:ascii="Arial" w:hAnsi="Arial" w:cs="Arial"/>
          <w:b/>
          <w:bCs/>
          <w:sz w:val="20"/>
          <w:szCs w:val="20"/>
        </w:rPr>
        <w:t>ESTAMOS CIENTES:</w:t>
      </w:r>
    </w:p>
    <w:p w14:paraId="778D22E1" w14:textId="77777777" w:rsidR="00E46921" w:rsidRPr="004C1E66" w:rsidRDefault="00E46921" w:rsidP="004C1E66">
      <w:pPr>
        <w:pStyle w:val="Corpodetexto"/>
        <w:numPr>
          <w:ilvl w:val="1"/>
          <w:numId w:val="25"/>
        </w:numPr>
        <w:tabs>
          <w:tab w:val="left" w:pos="851"/>
        </w:tabs>
        <w:ind w:left="0" w:firstLine="0"/>
        <w:rPr>
          <w:rFonts w:ascii="Arial" w:hAnsi="Arial" w:cs="Arial"/>
          <w:sz w:val="20"/>
          <w:szCs w:val="20"/>
        </w:rPr>
      </w:pPr>
      <w:r w:rsidRPr="004C1E66">
        <w:rPr>
          <w:rFonts w:ascii="Arial" w:hAnsi="Arial" w:cs="Arial"/>
          <w:sz w:val="20"/>
          <w:szCs w:val="20"/>
        </w:rPr>
        <w:t>Que o TCESP terá acesso somente aos dados das contas de recursos públicos, privando-se a utilização dessas informações para os fins da atividade constitucional de controle externo;</w:t>
      </w:r>
    </w:p>
    <w:p w14:paraId="7C801755" w14:textId="77777777" w:rsidR="00E46921" w:rsidRPr="004C1E66" w:rsidRDefault="00E46921" w:rsidP="004C1E66">
      <w:pPr>
        <w:pStyle w:val="Corpodetexto"/>
        <w:numPr>
          <w:ilvl w:val="1"/>
          <w:numId w:val="25"/>
        </w:numPr>
        <w:tabs>
          <w:tab w:val="left" w:pos="851"/>
        </w:tabs>
        <w:ind w:left="0" w:firstLine="0"/>
        <w:rPr>
          <w:rFonts w:ascii="Arial" w:hAnsi="Arial" w:cs="Arial"/>
          <w:sz w:val="20"/>
          <w:szCs w:val="20"/>
        </w:rPr>
      </w:pPr>
      <w:r w:rsidRPr="004C1E66">
        <w:rPr>
          <w:rFonts w:ascii="Arial" w:hAnsi="Arial" w:cs="Arial"/>
          <w:sz w:val="20"/>
          <w:szCs w:val="20"/>
        </w:rPr>
        <w:t>Que o TCESP utilizará os dados dispostos neste instrumento nos termos de seus normativos internos que regulam o uso deste tipo de informação e dentro dos seus objetivos instituicionais previstos em lei; e,</w:t>
      </w:r>
    </w:p>
    <w:p w14:paraId="590C12FC" w14:textId="77777777" w:rsidR="00E46921" w:rsidRPr="004C1E66" w:rsidRDefault="00E46921" w:rsidP="004C1E66">
      <w:pPr>
        <w:pStyle w:val="Corpodetexto"/>
        <w:numPr>
          <w:ilvl w:val="1"/>
          <w:numId w:val="25"/>
        </w:numPr>
        <w:tabs>
          <w:tab w:val="left" w:pos="851"/>
        </w:tabs>
        <w:ind w:left="0" w:firstLine="0"/>
        <w:rPr>
          <w:rFonts w:ascii="Arial" w:hAnsi="Arial" w:cs="Arial"/>
          <w:sz w:val="20"/>
          <w:szCs w:val="20"/>
        </w:rPr>
      </w:pPr>
      <w:r w:rsidRPr="004C1E66">
        <w:rPr>
          <w:rFonts w:ascii="Arial" w:hAnsi="Arial" w:cs="Arial"/>
          <w:sz w:val="20"/>
          <w:szCs w:val="20"/>
        </w:rPr>
        <w:t>Que em razão da natureza dos dados, as Partes se obrigam a manter sigilo sobre as respectivas informações, bem como as demais ações realizadas em sua execução, a contar da data de assinatura do presente instrumento, perdurando por prazo indeterminado.</w:t>
      </w:r>
    </w:p>
    <w:p w14:paraId="3F41382C" w14:textId="77777777" w:rsidR="00E46921" w:rsidRPr="004C1E66" w:rsidRDefault="00E46921" w:rsidP="004C1E66">
      <w:pPr>
        <w:spacing w:after="0" w:line="240" w:lineRule="auto"/>
        <w:jc w:val="both"/>
        <w:rPr>
          <w:rFonts w:ascii="Arial" w:hAnsi="Arial" w:cs="Arial"/>
          <w:sz w:val="20"/>
          <w:szCs w:val="20"/>
        </w:rPr>
      </w:pPr>
    </w:p>
    <w:p w14:paraId="785897C2" w14:textId="77777777" w:rsidR="00E46921" w:rsidRPr="004C1E66" w:rsidRDefault="00E46921"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9C2DBEB" w14:textId="55DA6BA4" w:rsidR="00E46921" w:rsidRPr="004C1E66" w:rsidRDefault="00E46921" w:rsidP="004C1E66">
      <w:pPr>
        <w:spacing w:after="0" w:line="240" w:lineRule="auto"/>
        <w:jc w:val="right"/>
        <w:rPr>
          <w:rFonts w:ascii="Arial" w:hAnsi="Arial" w:cs="Arial"/>
          <w:sz w:val="20"/>
          <w:szCs w:val="20"/>
        </w:rPr>
      </w:pPr>
      <w:r w:rsidRPr="004C1E66">
        <w:rPr>
          <w:rFonts w:ascii="Arial" w:hAnsi="Arial" w:cs="Arial"/>
          <w:sz w:val="20"/>
          <w:szCs w:val="20"/>
        </w:rPr>
        <w:t>Local-</w:t>
      </w:r>
      <w:proofErr w:type="gramStart"/>
      <w:r w:rsidRPr="004C1E66">
        <w:rPr>
          <w:rFonts w:ascii="Arial" w:hAnsi="Arial" w:cs="Arial"/>
          <w:sz w:val="20"/>
          <w:szCs w:val="20"/>
        </w:rPr>
        <w:t>UF,  _</w:t>
      </w:r>
      <w:proofErr w:type="gramEnd"/>
      <w:r w:rsidRPr="004C1E66">
        <w:rPr>
          <w:rFonts w:ascii="Arial" w:hAnsi="Arial" w:cs="Arial"/>
          <w:sz w:val="20"/>
          <w:szCs w:val="20"/>
        </w:rPr>
        <w:t>___de  _______de 202</w:t>
      </w:r>
      <w:r w:rsidR="00C65346">
        <w:rPr>
          <w:rFonts w:ascii="Arial" w:hAnsi="Arial" w:cs="Arial"/>
          <w:sz w:val="20"/>
          <w:szCs w:val="20"/>
        </w:rPr>
        <w:t>6</w:t>
      </w:r>
      <w:r w:rsidRPr="004C1E66">
        <w:rPr>
          <w:rFonts w:ascii="Arial" w:hAnsi="Arial" w:cs="Arial"/>
          <w:sz w:val="20"/>
          <w:szCs w:val="20"/>
        </w:rPr>
        <w:t xml:space="preserve">. </w:t>
      </w:r>
    </w:p>
    <w:p w14:paraId="437BBCAF" w14:textId="77777777" w:rsidR="00E46921" w:rsidRPr="004C1E66" w:rsidRDefault="00E46921" w:rsidP="004C1E66">
      <w:pPr>
        <w:spacing w:after="0" w:line="240" w:lineRule="auto"/>
        <w:jc w:val="right"/>
        <w:rPr>
          <w:rFonts w:ascii="Arial" w:hAnsi="Arial" w:cs="Arial"/>
          <w:sz w:val="20"/>
          <w:szCs w:val="20"/>
        </w:rPr>
      </w:pPr>
    </w:p>
    <w:p w14:paraId="7D025837" w14:textId="77777777" w:rsidR="00E46921" w:rsidRPr="004C1E66" w:rsidRDefault="00E46921" w:rsidP="004C1E66">
      <w:pPr>
        <w:spacing w:after="0" w:line="240" w:lineRule="auto"/>
        <w:jc w:val="right"/>
        <w:rPr>
          <w:rFonts w:ascii="Arial" w:hAnsi="Arial" w:cs="Arial"/>
          <w:sz w:val="20"/>
          <w:szCs w:val="20"/>
        </w:rPr>
      </w:pPr>
    </w:p>
    <w:p w14:paraId="5DFF4398" w14:textId="77777777" w:rsidR="00E46921" w:rsidRPr="004C1E66" w:rsidRDefault="00E46921" w:rsidP="004C1E66">
      <w:pPr>
        <w:spacing w:after="0" w:line="240" w:lineRule="auto"/>
        <w:jc w:val="right"/>
        <w:rPr>
          <w:rFonts w:ascii="Arial" w:hAnsi="Arial" w:cs="Arial"/>
          <w:sz w:val="20"/>
          <w:szCs w:val="20"/>
        </w:rPr>
      </w:pPr>
    </w:p>
    <w:p w14:paraId="24D103C0" w14:textId="77777777" w:rsidR="00E46921" w:rsidRPr="004C1E66" w:rsidRDefault="00E46921" w:rsidP="004C1E66">
      <w:pPr>
        <w:spacing w:after="0" w:line="240" w:lineRule="auto"/>
        <w:jc w:val="right"/>
        <w:rPr>
          <w:rFonts w:ascii="Arial" w:hAnsi="Arial" w:cs="Arial"/>
          <w:sz w:val="20"/>
          <w:szCs w:val="20"/>
        </w:rPr>
      </w:pPr>
    </w:p>
    <w:p w14:paraId="018994F3" w14:textId="77777777" w:rsidR="00E46921" w:rsidRPr="004C1E66" w:rsidRDefault="00E46921" w:rsidP="004C1E66">
      <w:pPr>
        <w:spacing w:after="0" w:line="240" w:lineRule="auto"/>
        <w:jc w:val="right"/>
        <w:rPr>
          <w:rFonts w:ascii="Arial" w:hAnsi="Arial" w:cs="Arial"/>
          <w:sz w:val="20"/>
          <w:szCs w:val="20"/>
        </w:rPr>
      </w:pPr>
    </w:p>
    <w:p w14:paraId="1623EA99" w14:textId="77777777" w:rsidR="00E46921" w:rsidRPr="004C1E66" w:rsidRDefault="00E46921" w:rsidP="004C1E66">
      <w:pPr>
        <w:spacing w:after="0" w:line="240" w:lineRule="auto"/>
        <w:jc w:val="right"/>
        <w:rPr>
          <w:rFonts w:ascii="Arial" w:hAnsi="Arial" w:cs="Arial"/>
          <w:sz w:val="20"/>
          <w:szCs w:val="20"/>
        </w:rPr>
      </w:pPr>
    </w:p>
    <w:p w14:paraId="7AEBAB86" w14:textId="77777777" w:rsidR="00E46921" w:rsidRPr="004C1E66" w:rsidRDefault="00E46921" w:rsidP="004C1E66">
      <w:pPr>
        <w:spacing w:after="0" w:line="240" w:lineRule="auto"/>
        <w:jc w:val="right"/>
        <w:rPr>
          <w:rFonts w:ascii="Arial" w:hAnsi="Arial" w:cs="Arial"/>
          <w:sz w:val="20"/>
          <w:szCs w:val="20"/>
        </w:rPr>
      </w:pPr>
    </w:p>
    <w:p w14:paraId="3E202502" w14:textId="77777777" w:rsidR="00E46921" w:rsidRPr="004C1E66" w:rsidRDefault="00E46921" w:rsidP="004C1E66">
      <w:pPr>
        <w:spacing w:after="0" w:line="240" w:lineRule="auto"/>
        <w:jc w:val="right"/>
        <w:rPr>
          <w:rFonts w:ascii="Arial" w:hAnsi="Arial" w:cs="Arial"/>
          <w:sz w:val="20"/>
          <w:szCs w:val="20"/>
        </w:rPr>
      </w:pPr>
    </w:p>
    <w:p w14:paraId="42BB4D65"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_________________________________________________________</w:t>
      </w:r>
    </w:p>
    <w:p w14:paraId="2695062B" w14:textId="77777777" w:rsidR="004C1E66" w:rsidRPr="004C1E66" w:rsidRDefault="004C1E66" w:rsidP="004C1E66">
      <w:pPr>
        <w:pStyle w:val="Corpodetexto"/>
        <w:jc w:val="center"/>
        <w:rPr>
          <w:rFonts w:ascii="Arial" w:hAnsi="Arial" w:cs="Arial"/>
          <w:sz w:val="20"/>
          <w:szCs w:val="20"/>
        </w:rPr>
      </w:pPr>
      <w:r w:rsidRPr="004C1E66">
        <w:rPr>
          <w:rFonts w:ascii="Arial" w:hAnsi="Arial" w:cs="Arial"/>
          <w:sz w:val="20"/>
          <w:szCs w:val="20"/>
        </w:rPr>
        <w:t>Nome e Cargo do Responsável Legal da OSC</w:t>
      </w:r>
    </w:p>
    <w:p w14:paraId="3E1A575E" w14:textId="77777777" w:rsidR="004C1E66" w:rsidRDefault="004C1E66" w:rsidP="004C1E66">
      <w:pPr>
        <w:pStyle w:val="Corpodetexto"/>
        <w:ind w:firstLine="708"/>
        <w:jc w:val="center"/>
        <w:rPr>
          <w:rFonts w:ascii="Arial" w:hAnsi="Arial" w:cs="Arial"/>
          <w:sz w:val="20"/>
          <w:szCs w:val="20"/>
        </w:rPr>
      </w:pPr>
      <w:r w:rsidRPr="004C1E66">
        <w:rPr>
          <w:rFonts w:ascii="Arial" w:hAnsi="Arial" w:cs="Arial"/>
          <w:sz w:val="20"/>
          <w:szCs w:val="20"/>
        </w:rPr>
        <w:t>Nome da OSC:</w:t>
      </w:r>
    </w:p>
    <w:p w14:paraId="075EAAC7" w14:textId="13969063" w:rsidR="004C1E66" w:rsidRDefault="004C1E66">
      <w:pPr>
        <w:rPr>
          <w:rFonts w:ascii="Arial" w:eastAsia="Microsoft Sans Serif" w:hAnsi="Arial" w:cs="Arial"/>
          <w:sz w:val="20"/>
          <w:szCs w:val="20"/>
          <w:lang w:val="pt-PT"/>
        </w:rPr>
      </w:pPr>
      <w:r>
        <w:rPr>
          <w:rFonts w:ascii="Arial" w:eastAsia="Microsoft Sans Serif" w:hAnsi="Arial" w:cs="Arial"/>
          <w:sz w:val="20"/>
          <w:szCs w:val="20"/>
          <w:lang w:val="pt-PT"/>
        </w:rPr>
        <w:br w:type="page"/>
      </w:r>
    </w:p>
    <w:p w14:paraId="63F26B89" w14:textId="77777777" w:rsidR="00E46921" w:rsidRPr="004C1E66" w:rsidRDefault="00E46921" w:rsidP="004C1E66">
      <w:pPr>
        <w:pStyle w:val="PargrafodaLista"/>
        <w:spacing w:after="0" w:line="240" w:lineRule="auto"/>
        <w:ind w:left="0"/>
        <w:jc w:val="both"/>
        <w:rPr>
          <w:rFonts w:ascii="Arial" w:eastAsia="Times New Roman" w:hAnsi="Arial" w:cs="Arial"/>
          <w:b/>
          <w:bCs/>
          <w:color w:val="FF0000"/>
          <w:sz w:val="20"/>
          <w:szCs w:val="20"/>
          <w:bdr w:val="none" w:sz="0" w:space="0" w:color="auto" w:frame="1"/>
          <w:lang w:eastAsia="pt-BR"/>
        </w:rPr>
      </w:pPr>
    </w:p>
    <w:p w14:paraId="00F7A862" w14:textId="2CB12924" w:rsidR="00EF13F0" w:rsidRPr="004C1E66" w:rsidRDefault="004C1E66" w:rsidP="004C1E66">
      <w:pPr>
        <w:pStyle w:val="PargrafodaLista"/>
        <w:spacing w:after="0" w:line="240" w:lineRule="auto"/>
        <w:ind w:left="0"/>
        <w:jc w:val="both"/>
        <w:rPr>
          <w:rFonts w:ascii="Arial" w:eastAsia="Times New Roman" w:hAnsi="Arial" w:cs="Arial"/>
          <w:b/>
          <w:bCs/>
          <w:color w:val="FF0000"/>
          <w:sz w:val="20"/>
          <w:szCs w:val="20"/>
          <w:bdr w:val="none" w:sz="0" w:space="0" w:color="auto" w:frame="1"/>
          <w:lang w:eastAsia="pt-BR"/>
        </w:rPr>
      </w:pPr>
      <w:r w:rsidRPr="004C1E66">
        <w:rPr>
          <w:rFonts w:ascii="Arial" w:eastAsia="Times New Roman" w:hAnsi="Arial" w:cs="Arial"/>
          <w:b/>
          <w:bCs/>
          <w:color w:val="FF0000"/>
          <w:sz w:val="20"/>
          <w:szCs w:val="20"/>
          <w:bdr w:val="none" w:sz="0" w:space="0" w:color="auto" w:frame="1"/>
          <w:lang w:eastAsia="pt-BR"/>
        </w:rPr>
        <w:t>DOCUMENTOS NECESSÁRIOS À FIRMATURA DA RENOVAÇÃO, OU DA CELEBRAÇÃO DE PARCERIA:</w:t>
      </w:r>
    </w:p>
    <w:p w14:paraId="24AD2029" w14:textId="77777777" w:rsidR="003B0B21" w:rsidRPr="004C1E66" w:rsidRDefault="003B0B21"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02042BD7" w14:textId="1DC77301" w:rsidR="003B0B21" w:rsidRPr="004C1E66" w:rsidRDefault="003B0B21" w:rsidP="004C1E66">
      <w:pPr>
        <w:pStyle w:val="padro"/>
        <w:numPr>
          <w:ilvl w:val="0"/>
          <w:numId w:val="15"/>
        </w:numPr>
        <w:tabs>
          <w:tab w:val="left" w:pos="851"/>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C</w:t>
      </w:r>
      <w:r w:rsidR="001D6BF9" w:rsidRPr="004C1E66">
        <w:rPr>
          <w:rFonts w:ascii="Arial" w:hAnsi="Arial" w:cs="Arial"/>
          <w:color w:val="000000"/>
          <w:sz w:val="20"/>
          <w:szCs w:val="20"/>
        </w:rPr>
        <w:t>ópia</w:t>
      </w:r>
      <w:r w:rsidR="00676A92" w:rsidRPr="004C1E66">
        <w:rPr>
          <w:rFonts w:ascii="Arial" w:hAnsi="Arial" w:cs="Arial"/>
          <w:color w:val="000000"/>
          <w:sz w:val="20"/>
          <w:szCs w:val="20"/>
        </w:rPr>
        <w:t xml:space="preserve"> atualizada</w:t>
      </w:r>
      <w:r w:rsidR="001D6BF9" w:rsidRPr="004C1E66">
        <w:rPr>
          <w:rFonts w:ascii="Arial" w:hAnsi="Arial" w:cs="Arial"/>
          <w:color w:val="000000"/>
          <w:sz w:val="20"/>
          <w:szCs w:val="20"/>
        </w:rPr>
        <w:t xml:space="preserve"> do estatuto registrado </w:t>
      </w:r>
      <w:r w:rsidR="007B6D87" w:rsidRPr="004C1E66">
        <w:rPr>
          <w:rFonts w:ascii="Arial" w:hAnsi="Arial" w:cs="Arial"/>
          <w:color w:val="000000"/>
          <w:sz w:val="20"/>
          <w:szCs w:val="20"/>
        </w:rPr>
        <w:t xml:space="preserve">em cartório </w:t>
      </w:r>
      <w:r w:rsidR="001D6BF9" w:rsidRPr="004C1E66">
        <w:rPr>
          <w:rFonts w:ascii="Arial" w:hAnsi="Arial" w:cs="Arial"/>
          <w:color w:val="000000"/>
          <w:sz w:val="20"/>
          <w:szCs w:val="20"/>
        </w:rPr>
        <w:t>e suas alterações, em conformidade com as exigências previstas no </w:t>
      </w:r>
      <w:r w:rsidR="001D6BF9" w:rsidRPr="004C1E66">
        <w:rPr>
          <w:rFonts w:ascii="Arial" w:hAnsi="Arial" w:cs="Arial"/>
          <w:sz w:val="20"/>
          <w:szCs w:val="20"/>
        </w:rPr>
        <w:t>art. 33 da Lei nº 13.019, de 2014</w:t>
      </w:r>
      <w:r w:rsidR="001D6BF9" w:rsidRPr="004C1E66">
        <w:rPr>
          <w:rFonts w:ascii="Arial" w:hAnsi="Arial" w:cs="Arial"/>
          <w:color w:val="000000"/>
          <w:sz w:val="20"/>
          <w:szCs w:val="20"/>
        </w:rPr>
        <w:t>;</w:t>
      </w:r>
    </w:p>
    <w:p w14:paraId="553605E8" w14:textId="5856FFA4" w:rsidR="0036306F" w:rsidRPr="004C1E66" w:rsidRDefault="0036306F" w:rsidP="004C1E66">
      <w:pPr>
        <w:pStyle w:val="padro"/>
        <w:spacing w:before="0" w:beforeAutospacing="0" w:after="0" w:afterAutospacing="0"/>
        <w:jc w:val="both"/>
        <w:rPr>
          <w:rFonts w:ascii="Arial" w:hAnsi="Arial" w:cs="Arial"/>
          <w:color w:val="000000"/>
          <w:sz w:val="20"/>
          <w:szCs w:val="20"/>
        </w:rPr>
      </w:pPr>
    </w:p>
    <w:p w14:paraId="1C9A1238" w14:textId="2A967680" w:rsidR="001C1D0C" w:rsidRPr="004C1E66" w:rsidRDefault="001C1D0C" w:rsidP="004C1E66">
      <w:pPr>
        <w:pStyle w:val="padro"/>
        <w:numPr>
          <w:ilvl w:val="0"/>
          <w:numId w:val="15"/>
        </w:numPr>
        <w:tabs>
          <w:tab w:val="left" w:pos="851"/>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Cópia da ata de eleição do quadro dirigente atual, devidamente registrada em cartório;</w:t>
      </w:r>
    </w:p>
    <w:p w14:paraId="28DF0C0F" w14:textId="77777777" w:rsidR="001C1D0C" w:rsidRPr="004C1E66" w:rsidRDefault="001C1D0C" w:rsidP="004C1E66">
      <w:pPr>
        <w:pStyle w:val="padro"/>
        <w:spacing w:before="0" w:beforeAutospacing="0" w:after="0" w:afterAutospacing="0"/>
        <w:jc w:val="both"/>
        <w:rPr>
          <w:rFonts w:ascii="Arial" w:hAnsi="Arial" w:cs="Arial"/>
          <w:color w:val="000000"/>
          <w:sz w:val="20"/>
          <w:szCs w:val="20"/>
        </w:rPr>
      </w:pPr>
    </w:p>
    <w:p w14:paraId="41ABE2EF" w14:textId="27998588" w:rsidR="003B0B21" w:rsidRPr="004C1E66" w:rsidRDefault="003B0B21" w:rsidP="004C1E66">
      <w:pPr>
        <w:pStyle w:val="padro"/>
        <w:numPr>
          <w:ilvl w:val="0"/>
          <w:numId w:val="15"/>
        </w:numPr>
        <w:tabs>
          <w:tab w:val="left" w:pos="851"/>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C</w:t>
      </w:r>
      <w:r w:rsidR="001D6BF9" w:rsidRPr="004C1E66">
        <w:rPr>
          <w:rFonts w:ascii="Arial" w:hAnsi="Arial" w:cs="Arial"/>
          <w:color w:val="000000"/>
          <w:sz w:val="20"/>
          <w:szCs w:val="20"/>
        </w:rPr>
        <w:t xml:space="preserve">omprovante de inscrição no Cadastro Nacional da Pessoa Jurídica - CNPJ, emitido no sítio eletrônico oficial da Secretaria da Receita Federal do Brasil, para demonstrar que a organização da sociedade civil existe há, no mínimo, </w:t>
      </w:r>
      <w:r w:rsidR="00EC2BD2" w:rsidRPr="004C1E66">
        <w:rPr>
          <w:rFonts w:ascii="Arial" w:hAnsi="Arial" w:cs="Arial"/>
          <w:color w:val="000000"/>
          <w:sz w:val="20"/>
          <w:szCs w:val="20"/>
        </w:rPr>
        <w:t xml:space="preserve">um, dois ou </w:t>
      </w:r>
      <w:r w:rsidR="001D6BF9" w:rsidRPr="004C1E66">
        <w:rPr>
          <w:rFonts w:ascii="Arial" w:hAnsi="Arial" w:cs="Arial"/>
          <w:color w:val="000000"/>
          <w:sz w:val="20"/>
          <w:szCs w:val="20"/>
        </w:rPr>
        <w:t>três anos com cadastro ativo;</w:t>
      </w:r>
    </w:p>
    <w:p w14:paraId="47A483C7" w14:textId="427D6FB2" w:rsidR="006F6559" w:rsidRPr="004C1E66" w:rsidRDefault="006F6559" w:rsidP="004C1E66">
      <w:pPr>
        <w:pStyle w:val="padro"/>
        <w:tabs>
          <w:tab w:val="left" w:pos="851"/>
        </w:tabs>
        <w:spacing w:before="0" w:beforeAutospacing="0" w:after="0" w:afterAutospacing="0"/>
        <w:jc w:val="both"/>
        <w:rPr>
          <w:rFonts w:ascii="Arial" w:hAnsi="Arial" w:cs="Arial"/>
          <w:color w:val="000000"/>
          <w:sz w:val="20"/>
          <w:szCs w:val="20"/>
        </w:rPr>
      </w:pPr>
    </w:p>
    <w:p w14:paraId="16435D6C" w14:textId="79845834" w:rsidR="001D6BF9" w:rsidRPr="004C1E66" w:rsidRDefault="003B0B21" w:rsidP="004C1E66">
      <w:pPr>
        <w:pStyle w:val="padro"/>
        <w:numPr>
          <w:ilvl w:val="0"/>
          <w:numId w:val="15"/>
        </w:numPr>
        <w:tabs>
          <w:tab w:val="left" w:pos="851"/>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Co</w:t>
      </w:r>
      <w:r w:rsidR="001D6BF9" w:rsidRPr="004C1E66">
        <w:rPr>
          <w:rFonts w:ascii="Arial" w:hAnsi="Arial" w:cs="Arial"/>
          <w:color w:val="000000"/>
          <w:sz w:val="20"/>
          <w:szCs w:val="20"/>
        </w:rPr>
        <w:t xml:space="preserve">mprovantes de experiência prévia na realização do objeto da parceria ou de objeto de natureza semelhante de, </w:t>
      </w:r>
      <w:r w:rsidR="001D6BF9" w:rsidRPr="004C1E66">
        <w:rPr>
          <w:rFonts w:ascii="Arial" w:hAnsi="Arial" w:cs="Arial"/>
          <w:color w:val="000000"/>
          <w:sz w:val="20"/>
          <w:szCs w:val="20"/>
          <w:u w:val="single"/>
        </w:rPr>
        <w:t>no mínimo</w:t>
      </w:r>
      <w:r w:rsidR="001D6BF9" w:rsidRPr="004C1E66">
        <w:rPr>
          <w:rFonts w:ascii="Arial" w:hAnsi="Arial" w:cs="Arial"/>
          <w:color w:val="000000"/>
          <w:sz w:val="20"/>
          <w:szCs w:val="20"/>
        </w:rPr>
        <w:t>, um ano de capacidade técnica e operacional, podendo ser admitidos, sem prejuízo de outros</w:t>
      </w:r>
      <w:r w:rsidR="004C1E66">
        <w:rPr>
          <w:rFonts w:ascii="Arial" w:hAnsi="Arial" w:cs="Arial"/>
          <w:color w:val="000000"/>
          <w:sz w:val="20"/>
          <w:szCs w:val="20"/>
        </w:rPr>
        <w:t xml:space="preserve"> (pode ser apenas um dos documentos relacionados)</w:t>
      </w:r>
      <w:r w:rsidR="001D6BF9" w:rsidRPr="004C1E66">
        <w:rPr>
          <w:rFonts w:ascii="Arial" w:hAnsi="Arial" w:cs="Arial"/>
          <w:color w:val="000000"/>
          <w:sz w:val="20"/>
          <w:szCs w:val="20"/>
        </w:rPr>
        <w:t>:</w:t>
      </w:r>
    </w:p>
    <w:p w14:paraId="58581215" w14:textId="0D51E262"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 xml:space="preserve">a) instrumentos </w:t>
      </w:r>
      <w:r w:rsidR="004C1E66">
        <w:rPr>
          <w:rFonts w:ascii="Arial" w:hAnsi="Arial" w:cs="Arial"/>
          <w:color w:val="000000"/>
          <w:sz w:val="20"/>
          <w:szCs w:val="20"/>
        </w:rPr>
        <w:t xml:space="preserve">anteriores </w:t>
      </w:r>
      <w:r w:rsidRPr="004C1E66">
        <w:rPr>
          <w:rFonts w:ascii="Arial" w:hAnsi="Arial" w:cs="Arial"/>
          <w:color w:val="000000"/>
          <w:sz w:val="20"/>
          <w:szCs w:val="20"/>
        </w:rPr>
        <w:t>de parceria</w:t>
      </w:r>
      <w:r w:rsidR="004C1E66">
        <w:rPr>
          <w:rFonts w:ascii="Arial" w:hAnsi="Arial" w:cs="Arial"/>
          <w:color w:val="000000"/>
          <w:sz w:val="20"/>
          <w:szCs w:val="20"/>
        </w:rPr>
        <w:t xml:space="preserve"> (cópia de termos de colaboração ou fomento firmados);</w:t>
      </w:r>
    </w:p>
    <w:p w14:paraId="45BA9A8D" w14:textId="77777777"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b) relatórios de atividades com comprovação das ações desenvolvidas;</w:t>
      </w:r>
      <w:bookmarkStart w:id="14" w:name="art26-3c"/>
      <w:bookmarkEnd w:id="14"/>
    </w:p>
    <w:p w14:paraId="6C066329" w14:textId="77777777"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c) publicações, pesquisas e outras formas de produção de conhecimento realizadas pela organização da sociedade civil ou a respeito dela;</w:t>
      </w:r>
      <w:bookmarkStart w:id="15" w:name="art26-3d"/>
      <w:bookmarkEnd w:id="15"/>
    </w:p>
    <w:p w14:paraId="2D2DA1CD" w14:textId="77777777"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d) currículos profissionais de integrantes da organização da sociedade civil, sejam dirigentes, conselheiros, associados, cooperados, empregados, entre outros;</w:t>
      </w:r>
    </w:p>
    <w:p w14:paraId="348F182E" w14:textId="77777777"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entes estrangeiros ou entidades ou organismos de cooperação internacional; ou   </w:t>
      </w:r>
    </w:p>
    <w:p w14:paraId="31CD22CD" w14:textId="7C3459B2" w:rsidR="00857A61" w:rsidRPr="004C1E66" w:rsidRDefault="00857A61" w:rsidP="004C1E66">
      <w:pPr>
        <w:pStyle w:val="PargrafodaLista"/>
        <w:spacing w:after="0" w:line="240" w:lineRule="auto"/>
        <w:ind w:left="708"/>
        <w:jc w:val="both"/>
        <w:rPr>
          <w:rFonts w:ascii="Arial" w:hAnsi="Arial" w:cs="Arial"/>
          <w:color w:val="000000"/>
          <w:sz w:val="20"/>
          <w:szCs w:val="20"/>
        </w:rPr>
      </w:pPr>
      <w:r w:rsidRPr="004C1E66">
        <w:rPr>
          <w:rFonts w:ascii="Arial" w:hAnsi="Arial" w:cs="Arial"/>
          <w:color w:val="000000"/>
          <w:sz w:val="20"/>
          <w:szCs w:val="20"/>
        </w:rPr>
        <w:t>f) prêmios de relevância recebidos no País ou no exterior pela</w:t>
      </w:r>
      <w:r w:rsidR="009F513D" w:rsidRPr="004C1E66">
        <w:rPr>
          <w:rFonts w:ascii="Arial" w:hAnsi="Arial" w:cs="Arial"/>
          <w:color w:val="000000"/>
          <w:sz w:val="20"/>
          <w:szCs w:val="20"/>
        </w:rPr>
        <w:t xml:space="preserve"> organização da sociedade civil.</w:t>
      </w:r>
    </w:p>
    <w:p w14:paraId="3DEB421A" w14:textId="77777777" w:rsidR="003B0B21" w:rsidRPr="004C1E66" w:rsidRDefault="003B0B21" w:rsidP="004C1E66">
      <w:pPr>
        <w:pStyle w:val="padro"/>
        <w:tabs>
          <w:tab w:val="left" w:pos="1701"/>
        </w:tabs>
        <w:spacing w:before="0" w:beforeAutospacing="0" w:after="0" w:afterAutospacing="0"/>
        <w:jc w:val="both"/>
        <w:rPr>
          <w:rFonts w:ascii="Arial" w:hAnsi="Arial" w:cs="Arial"/>
          <w:color w:val="000000"/>
          <w:sz w:val="20"/>
          <w:szCs w:val="20"/>
        </w:rPr>
      </w:pPr>
    </w:p>
    <w:p w14:paraId="07A84038" w14:textId="060533E1" w:rsidR="003B0B21" w:rsidRPr="004C1E66" w:rsidRDefault="003B0B21" w:rsidP="004C1E66">
      <w:pPr>
        <w:pStyle w:val="padro"/>
        <w:numPr>
          <w:ilvl w:val="0"/>
          <w:numId w:val="15"/>
        </w:numPr>
        <w:tabs>
          <w:tab w:val="left" w:pos="851"/>
        </w:tabs>
        <w:spacing w:before="0" w:beforeAutospacing="0" w:after="0" w:afterAutospacing="0"/>
        <w:ind w:left="0" w:firstLine="0"/>
        <w:jc w:val="both"/>
        <w:rPr>
          <w:rFonts w:ascii="Arial" w:hAnsi="Arial" w:cs="Arial"/>
          <w:color w:val="000000"/>
          <w:sz w:val="20"/>
          <w:szCs w:val="20"/>
        </w:rPr>
      </w:pPr>
      <w:r w:rsidRPr="004C1E66">
        <w:rPr>
          <w:rFonts w:ascii="Arial" w:hAnsi="Arial" w:cs="Arial"/>
          <w:color w:val="000000"/>
          <w:sz w:val="20"/>
          <w:szCs w:val="20"/>
        </w:rPr>
        <w:t xml:space="preserve"> </w:t>
      </w:r>
      <w:r w:rsidR="001D6BF9" w:rsidRPr="004C1E66">
        <w:rPr>
          <w:rFonts w:ascii="Arial" w:hAnsi="Arial" w:cs="Arial"/>
          <w:color w:val="000000"/>
          <w:sz w:val="20"/>
          <w:szCs w:val="20"/>
        </w:rPr>
        <w:t>Certidão de Débitos Relativos a Créditos Tributários Federais e à Dívida Ativa da União;</w:t>
      </w:r>
    </w:p>
    <w:p w14:paraId="10A3E062" w14:textId="77777777" w:rsidR="0036306F" w:rsidRPr="004C1E66" w:rsidRDefault="0036306F" w:rsidP="004C1E66">
      <w:pPr>
        <w:pStyle w:val="padro"/>
        <w:tabs>
          <w:tab w:val="left" w:pos="851"/>
        </w:tabs>
        <w:spacing w:before="0" w:beforeAutospacing="0" w:after="0" w:afterAutospacing="0"/>
        <w:jc w:val="both"/>
        <w:rPr>
          <w:rFonts w:ascii="Arial" w:hAnsi="Arial" w:cs="Arial"/>
          <w:color w:val="000000"/>
          <w:sz w:val="20"/>
          <w:szCs w:val="20"/>
        </w:rPr>
      </w:pPr>
    </w:p>
    <w:p w14:paraId="3B48C036" w14:textId="2562C529" w:rsidR="003B0B21" w:rsidRPr="004C1E66" w:rsidRDefault="001D6BF9" w:rsidP="004C1E66">
      <w:pPr>
        <w:pStyle w:val="padro"/>
        <w:numPr>
          <w:ilvl w:val="0"/>
          <w:numId w:val="15"/>
        </w:numPr>
        <w:tabs>
          <w:tab w:val="left" w:pos="851"/>
        </w:tabs>
        <w:spacing w:before="0" w:beforeAutospacing="0" w:after="0" w:afterAutospacing="0"/>
        <w:ind w:left="0" w:firstLine="0"/>
        <w:jc w:val="both"/>
        <w:rPr>
          <w:rFonts w:ascii="Arial" w:hAnsi="Arial" w:cs="Arial"/>
          <w:color w:val="000000"/>
          <w:sz w:val="20"/>
          <w:szCs w:val="20"/>
        </w:rPr>
      </w:pPr>
      <w:r w:rsidRPr="004C1E66">
        <w:rPr>
          <w:rFonts w:ascii="Arial" w:hAnsi="Arial" w:cs="Arial"/>
          <w:color w:val="000000"/>
          <w:sz w:val="20"/>
          <w:szCs w:val="20"/>
        </w:rPr>
        <w:t>Certificado de Regularidade do Fundo de Garantia do Tempo de Serviço - CRF/FGTS;</w:t>
      </w:r>
    </w:p>
    <w:p w14:paraId="76FF0F70" w14:textId="77777777" w:rsidR="0036306F" w:rsidRPr="004C1E66" w:rsidRDefault="0036306F" w:rsidP="004C1E66">
      <w:pPr>
        <w:pStyle w:val="PargrafodaLista"/>
        <w:tabs>
          <w:tab w:val="left" w:pos="851"/>
        </w:tabs>
        <w:spacing w:after="0" w:line="240" w:lineRule="auto"/>
        <w:ind w:left="0"/>
        <w:rPr>
          <w:rFonts w:ascii="Arial" w:hAnsi="Arial" w:cs="Arial"/>
          <w:color w:val="000000"/>
          <w:sz w:val="20"/>
          <w:szCs w:val="20"/>
        </w:rPr>
      </w:pPr>
    </w:p>
    <w:p w14:paraId="2E435D5A" w14:textId="2F8A2994" w:rsidR="003B0B21" w:rsidRPr="004C1E66" w:rsidRDefault="003B0B21" w:rsidP="004C1E66">
      <w:pPr>
        <w:pStyle w:val="padro"/>
        <w:numPr>
          <w:ilvl w:val="0"/>
          <w:numId w:val="15"/>
        </w:numPr>
        <w:tabs>
          <w:tab w:val="left" w:pos="851"/>
        </w:tabs>
        <w:spacing w:before="0" w:beforeAutospacing="0" w:after="0" w:afterAutospacing="0"/>
        <w:ind w:left="0" w:firstLine="0"/>
        <w:jc w:val="both"/>
        <w:rPr>
          <w:rFonts w:ascii="Arial" w:hAnsi="Arial" w:cs="Arial"/>
          <w:color w:val="000000"/>
          <w:sz w:val="20"/>
          <w:szCs w:val="20"/>
        </w:rPr>
      </w:pPr>
      <w:r w:rsidRPr="004C1E66">
        <w:rPr>
          <w:rFonts w:ascii="Arial" w:hAnsi="Arial" w:cs="Arial"/>
          <w:color w:val="000000"/>
          <w:sz w:val="20"/>
          <w:szCs w:val="20"/>
        </w:rPr>
        <w:t xml:space="preserve"> </w:t>
      </w:r>
      <w:r w:rsidR="001D6BF9" w:rsidRPr="004C1E66">
        <w:rPr>
          <w:rFonts w:ascii="Arial" w:hAnsi="Arial" w:cs="Arial"/>
          <w:color w:val="000000"/>
          <w:sz w:val="20"/>
          <w:szCs w:val="20"/>
        </w:rPr>
        <w:t>Certidão Negativa de Débitos Trabalhistas - CNDT;</w:t>
      </w:r>
    </w:p>
    <w:p w14:paraId="654BDB21" w14:textId="70BD1EB6" w:rsidR="0036306F" w:rsidRPr="004C1E66" w:rsidRDefault="0036306F" w:rsidP="004C1E66">
      <w:pPr>
        <w:pStyle w:val="PargrafodaLista"/>
        <w:tabs>
          <w:tab w:val="left" w:pos="851"/>
        </w:tabs>
        <w:spacing w:after="0" w:line="240" w:lineRule="auto"/>
        <w:ind w:left="0"/>
        <w:rPr>
          <w:rFonts w:ascii="Arial" w:hAnsi="Arial" w:cs="Arial"/>
          <w:color w:val="000000"/>
          <w:sz w:val="20"/>
          <w:szCs w:val="20"/>
        </w:rPr>
      </w:pPr>
    </w:p>
    <w:p w14:paraId="17D80D8C" w14:textId="77777777" w:rsidR="00415884" w:rsidRPr="004C1E66" w:rsidRDefault="00415884" w:rsidP="004C1E66">
      <w:pPr>
        <w:pStyle w:val="padro"/>
        <w:numPr>
          <w:ilvl w:val="0"/>
          <w:numId w:val="15"/>
        </w:numPr>
        <w:tabs>
          <w:tab w:val="left" w:pos="993"/>
        </w:tabs>
        <w:spacing w:before="0" w:beforeAutospacing="0" w:after="0" w:afterAutospacing="0"/>
        <w:ind w:left="0" w:firstLine="0"/>
        <w:jc w:val="both"/>
        <w:rPr>
          <w:rFonts w:ascii="Arial" w:hAnsi="Arial" w:cs="Arial"/>
          <w:color w:val="000000"/>
          <w:sz w:val="20"/>
          <w:szCs w:val="20"/>
        </w:rPr>
      </w:pPr>
      <w:r w:rsidRPr="004C1E66">
        <w:rPr>
          <w:rFonts w:ascii="Arial" w:hAnsi="Arial" w:cs="Arial"/>
          <w:color w:val="000000"/>
          <w:sz w:val="20"/>
          <w:szCs w:val="20"/>
        </w:rPr>
        <w:t>Certidão negativa quanto à dívida ativa do município;</w:t>
      </w:r>
    </w:p>
    <w:p w14:paraId="22502A39" w14:textId="77777777" w:rsidR="00A323D9" w:rsidRPr="004C1E66" w:rsidRDefault="00A323D9" w:rsidP="004C1E66">
      <w:pPr>
        <w:pStyle w:val="PargrafodaLista"/>
        <w:tabs>
          <w:tab w:val="left" w:pos="851"/>
        </w:tabs>
        <w:spacing w:after="0" w:line="240" w:lineRule="auto"/>
        <w:ind w:left="0"/>
        <w:rPr>
          <w:rFonts w:ascii="Arial" w:hAnsi="Arial" w:cs="Arial"/>
          <w:color w:val="000000"/>
          <w:sz w:val="20"/>
          <w:szCs w:val="20"/>
        </w:rPr>
      </w:pPr>
    </w:p>
    <w:p w14:paraId="1572ED61" w14:textId="707EF58E" w:rsidR="0018486F" w:rsidRPr="004C1E66" w:rsidRDefault="003B0B21" w:rsidP="004C1E66">
      <w:pPr>
        <w:pStyle w:val="padro"/>
        <w:numPr>
          <w:ilvl w:val="0"/>
          <w:numId w:val="15"/>
        </w:numPr>
        <w:tabs>
          <w:tab w:val="left" w:pos="993"/>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R</w:t>
      </w:r>
      <w:r w:rsidR="001D6BF9" w:rsidRPr="004C1E66">
        <w:rPr>
          <w:rFonts w:ascii="Arial" w:hAnsi="Arial" w:cs="Arial"/>
          <w:color w:val="000000"/>
          <w:sz w:val="20"/>
          <w:szCs w:val="20"/>
        </w:rPr>
        <w:t xml:space="preserve">elação </w:t>
      </w:r>
      <w:r w:rsidR="00030242" w:rsidRPr="004C1E66">
        <w:rPr>
          <w:rFonts w:ascii="Arial" w:hAnsi="Arial" w:cs="Arial"/>
          <w:color w:val="000000"/>
          <w:sz w:val="20"/>
          <w:szCs w:val="20"/>
        </w:rPr>
        <w:t xml:space="preserve">Nominal </w:t>
      </w:r>
      <w:r w:rsidR="00676A92" w:rsidRPr="004C1E66">
        <w:rPr>
          <w:rFonts w:ascii="Arial" w:hAnsi="Arial" w:cs="Arial"/>
          <w:color w:val="000000"/>
          <w:sz w:val="20"/>
          <w:szCs w:val="20"/>
        </w:rPr>
        <w:t xml:space="preserve">atualizada </w:t>
      </w:r>
      <w:r w:rsidR="00030242" w:rsidRPr="004C1E66">
        <w:rPr>
          <w:rFonts w:ascii="Arial" w:hAnsi="Arial" w:cs="Arial"/>
          <w:color w:val="000000"/>
          <w:sz w:val="20"/>
          <w:szCs w:val="20"/>
        </w:rPr>
        <w:t>dos membros titulares e suplentes da Diretoria Executiva (Presidente, Tesoureiro, Secretário)</w:t>
      </w:r>
      <w:r w:rsidR="00056B71" w:rsidRPr="004C1E66">
        <w:rPr>
          <w:rFonts w:ascii="Arial" w:hAnsi="Arial" w:cs="Arial"/>
          <w:color w:val="000000"/>
          <w:sz w:val="20"/>
          <w:szCs w:val="20"/>
        </w:rPr>
        <w:t>,</w:t>
      </w:r>
      <w:r w:rsidR="00030242" w:rsidRPr="004C1E66">
        <w:rPr>
          <w:rFonts w:ascii="Arial" w:hAnsi="Arial" w:cs="Arial"/>
          <w:color w:val="000000"/>
          <w:sz w:val="20"/>
          <w:szCs w:val="20"/>
        </w:rPr>
        <w:t xml:space="preserve"> dos</w:t>
      </w:r>
      <w:r w:rsidR="00056B71" w:rsidRPr="004C1E66">
        <w:rPr>
          <w:rFonts w:ascii="Arial" w:hAnsi="Arial" w:cs="Arial"/>
          <w:color w:val="000000"/>
          <w:sz w:val="20"/>
          <w:szCs w:val="20"/>
        </w:rPr>
        <w:t xml:space="preserve"> membros titulares</w:t>
      </w:r>
      <w:r w:rsidR="001D6BF9" w:rsidRPr="004C1E66">
        <w:rPr>
          <w:rFonts w:ascii="Arial" w:hAnsi="Arial" w:cs="Arial"/>
          <w:color w:val="000000"/>
          <w:sz w:val="20"/>
          <w:szCs w:val="20"/>
        </w:rPr>
        <w:t xml:space="preserve"> </w:t>
      </w:r>
      <w:r w:rsidR="00056B71" w:rsidRPr="004C1E66">
        <w:rPr>
          <w:rFonts w:ascii="Arial" w:hAnsi="Arial" w:cs="Arial"/>
          <w:color w:val="000000"/>
          <w:sz w:val="20"/>
          <w:szCs w:val="20"/>
        </w:rPr>
        <w:t>e suplentes</w:t>
      </w:r>
      <w:r w:rsidR="001D6BF9" w:rsidRPr="004C1E66">
        <w:rPr>
          <w:rFonts w:ascii="Arial" w:hAnsi="Arial" w:cs="Arial"/>
          <w:color w:val="000000"/>
          <w:sz w:val="20"/>
          <w:szCs w:val="20"/>
        </w:rPr>
        <w:t xml:space="preserve">, </w:t>
      </w:r>
      <w:r w:rsidR="00056B71" w:rsidRPr="004C1E66">
        <w:rPr>
          <w:rFonts w:ascii="Arial" w:hAnsi="Arial" w:cs="Arial"/>
          <w:color w:val="000000"/>
          <w:sz w:val="20"/>
          <w:szCs w:val="20"/>
        </w:rPr>
        <w:t>organizado por Conselho (Deliberativo, Fiscal</w:t>
      </w:r>
      <w:r w:rsidR="008E1C3D" w:rsidRPr="004C1E66">
        <w:rPr>
          <w:rFonts w:ascii="Arial" w:hAnsi="Arial" w:cs="Arial"/>
          <w:color w:val="000000"/>
          <w:sz w:val="20"/>
          <w:szCs w:val="20"/>
        </w:rPr>
        <w:t xml:space="preserve"> de demais conselhos</w:t>
      </w:r>
      <w:r w:rsidR="00056B71" w:rsidRPr="004C1E66">
        <w:rPr>
          <w:rFonts w:ascii="Arial" w:hAnsi="Arial" w:cs="Arial"/>
          <w:color w:val="000000"/>
          <w:sz w:val="20"/>
          <w:szCs w:val="20"/>
        </w:rPr>
        <w:t xml:space="preserve">, </w:t>
      </w:r>
      <w:r w:rsidR="00144608" w:rsidRPr="004C1E66">
        <w:rPr>
          <w:rFonts w:ascii="Arial" w:hAnsi="Arial" w:cs="Arial"/>
          <w:color w:val="000000"/>
          <w:sz w:val="20"/>
          <w:szCs w:val="20"/>
        </w:rPr>
        <w:t>conforme o estatuto)</w:t>
      </w:r>
      <w:r w:rsidR="001D6BF9" w:rsidRPr="004C1E66">
        <w:rPr>
          <w:rFonts w:ascii="Arial" w:hAnsi="Arial" w:cs="Arial"/>
          <w:color w:val="000000"/>
          <w:sz w:val="20"/>
          <w:szCs w:val="20"/>
        </w:rPr>
        <w:t xml:space="preserve"> </w:t>
      </w:r>
      <w:r w:rsidR="0036306F" w:rsidRPr="004C1E66">
        <w:rPr>
          <w:rFonts w:ascii="Arial" w:hAnsi="Arial" w:cs="Arial"/>
          <w:color w:val="000000"/>
          <w:sz w:val="20"/>
          <w:szCs w:val="20"/>
        </w:rPr>
        <w:t>contendo</w:t>
      </w:r>
      <w:r w:rsidR="0018486F" w:rsidRPr="004C1E66">
        <w:rPr>
          <w:rFonts w:ascii="Arial" w:hAnsi="Arial" w:cs="Arial"/>
          <w:color w:val="000000"/>
          <w:sz w:val="20"/>
          <w:szCs w:val="20"/>
        </w:rPr>
        <w:t xml:space="preserve"> nome completo sem abreviações, </w:t>
      </w:r>
      <w:r w:rsidR="00930D61" w:rsidRPr="004C1E66">
        <w:rPr>
          <w:rFonts w:ascii="Arial" w:hAnsi="Arial" w:cs="Arial"/>
          <w:color w:val="000000"/>
          <w:sz w:val="20"/>
          <w:szCs w:val="20"/>
        </w:rPr>
        <w:t>conselho pertencente, cargo ocupado na entidade (titular ou suplente), período do mandato</w:t>
      </w:r>
      <w:r w:rsidR="00100C5B" w:rsidRPr="004C1E66">
        <w:rPr>
          <w:rFonts w:ascii="Arial" w:hAnsi="Arial" w:cs="Arial"/>
          <w:color w:val="000000"/>
          <w:sz w:val="20"/>
          <w:szCs w:val="20"/>
        </w:rPr>
        <w:t>,</w:t>
      </w:r>
      <w:r w:rsidR="0018486F" w:rsidRPr="004C1E66">
        <w:rPr>
          <w:rFonts w:ascii="Arial" w:hAnsi="Arial" w:cs="Arial"/>
          <w:color w:val="000000"/>
          <w:sz w:val="20"/>
          <w:szCs w:val="20"/>
        </w:rPr>
        <w:t xml:space="preserve"> número com dígito e órgão expedidor da carteira de identidade, número de registro no Cadastro de Pessoas Físicas</w:t>
      </w:r>
      <w:r w:rsidR="00C10049" w:rsidRPr="004C1E66">
        <w:rPr>
          <w:rFonts w:ascii="Arial" w:hAnsi="Arial" w:cs="Arial"/>
          <w:color w:val="000000"/>
          <w:sz w:val="20"/>
          <w:szCs w:val="20"/>
        </w:rPr>
        <w:t xml:space="preserve"> (CPF)</w:t>
      </w:r>
      <w:r w:rsidR="00100C5B" w:rsidRPr="004C1E66">
        <w:rPr>
          <w:rFonts w:ascii="Arial" w:hAnsi="Arial" w:cs="Arial"/>
          <w:color w:val="000000"/>
          <w:sz w:val="20"/>
          <w:szCs w:val="20"/>
        </w:rPr>
        <w:t xml:space="preserve">, data de nascimento, endereço pessoal, endereço institucional, e-mail pessoal, </w:t>
      </w:r>
      <w:r w:rsidR="00C10049" w:rsidRPr="004C1E66">
        <w:rPr>
          <w:rFonts w:ascii="Arial" w:hAnsi="Arial" w:cs="Arial"/>
          <w:color w:val="000000"/>
          <w:sz w:val="20"/>
          <w:szCs w:val="20"/>
        </w:rPr>
        <w:t>e-mail institucional,</w:t>
      </w:r>
      <w:r w:rsidR="008E1C3D" w:rsidRPr="004C1E66">
        <w:rPr>
          <w:rFonts w:ascii="Arial" w:hAnsi="Arial" w:cs="Arial"/>
          <w:color w:val="000000"/>
          <w:sz w:val="20"/>
          <w:szCs w:val="20"/>
        </w:rPr>
        <w:t xml:space="preserve"> </w:t>
      </w:r>
      <w:r w:rsidR="00C10049" w:rsidRPr="004C1E66">
        <w:rPr>
          <w:rFonts w:ascii="Arial" w:hAnsi="Arial" w:cs="Arial"/>
          <w:color w:val="000000"/>
          <w:sz w:val="20"/>
          <w:szCs w:val="20"/>
        </w:rPr>
        <w:t>telefone pessoal e institucional</w:t>
      </w:r>
      <w:r w:rsidR="008E1C3D" w:rsidRPr="004C1E66">
        <w:rPr>
          <w:rFonts w:ascii="Arial" w:hAnsi="Arial" w:cs="Arial"/>
          <w:color w:val="000000"/>
          <w:sz w:val="20"/>
          <w:szCs w:val="20"/>
        </w:rPr>
        <w:t>:</w:t>
      </w:r>
    </w:p>
    <w:p w14:paraId="701F7278" w14:textId="77777777" w:rsidR="008E1C3D" w:rsidRPr="004C1E66" w:rsidRDefault="008E1C3D" w:rsidP="004C1E66">
      <w:pPr>
        <w:pStyle w:val="PargrafodaLista"/>
        <w:spacing w:after="0" w:line="240" w:lineRule="auto"/>
        <w:ind w:left="0"/>
        <w:rPr>
          <w:rFonts w:ascii="Arial" w:hAnsi="Arial" w:cs="Arial"/>
          <w:color w:val="000000"/>
          <w:sz w:val="20"/>
          <w:szCs w:val="20"/>
        </w:rPr>
      </w:pPr>
    </w:p>
    <w:tbl>
      <w:tblPr>
        <w:tblW w:w="691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951"/>
      </w:tblGrid>
      <w:tr w:rsidR="008E1C3D" w:rsidRPr="004C1E66" w14:paraId="2BD79F30" w14:textId="77777777" w:rsidTr="009F3AAA">
        <w:trPr>
          <w:trHeight w:val="32"/>
        </w:trPr>
        <w:tc>
          <w:tcPr>
            <w:tcW w:w="0" w:type="auto"/>
            <w:vAlign w:val="center"/>
          </w:tcPr>
          <w:p w14:paraId="3A11883B" w14:textId="77777777" w:rsidR="008E1C3D" w:rsidRPr="004C1E66" w:rsidRDefault="008E1C3D" w:rsidP="004C1E66">
            <w:pPr>
              <w:spacing w:after="0" w:line="240" w:lineRule="auto"/>
              <w:rPr>
                <w:rFonts w:ascii="Arial" w:hAnsi="Arial" w:cs="Arial"/>
                <w:b/>
                <w:sz w:val="20"/>
                <w:szCs w:val="20"/>
              </w:rPr>
            </w:pPr>
            <w:r w:rsidRPr="004C1E66">
              <w:rPr>
                <w:rFonts w:ascii="Arial" w:hAnsi="Arial" w:cs="Arial"/>
                <w:b/>
                <w:sz w:val="20"/>
                <w:szCs w:val="20"/>
              </w:rPr>
              <w:t>Nome:</w:t>
            </w:r>
          </w:p>
        </w:tc>
        <w:tc>
          <w:tcPr>
            <w:tcW w:w="3951" w:type="dxa"/>
            <w:vAlign w:val="center"/>
          </w:tcPr>
          <w:p w14:paraId="4DA41C1F" w14:textId="3F2D192D" w:rsidR="008E1C3D" w:rsidRPr="004C1E66" w:rsidRDefault="008E1C3D" w:rsidP="004C1E66">
            <w:pPr>
              <w:spacing w:after="0" w:line="240" w:lineRule="auto"/>
              <w:rPr>
                <w:rFonts w:ascii="Arial" w:hAnsi="Arial" w:cs="Arial"/>
                <w:sz w:val="20"/>
                <w:szCs w:val="20"/>
              </w:rPr>
            </w:pPr>
          </w:p>
        </w:tc>
      </w:tr>
      <w:tr w:rsidR="007F06C7" w:rsidRPr="004C1E66" w14:paraId="0A5BF855" w14:textId="77777777" w:rsidTr="009F3AAA">
        <w:trPr>
          <w:trHeight w:val="90"/>
        </w:trPr>
        <w:tc>
          <w:tcPr>
            <w:tcW w:w="0" w:type="auto"/>
            <w:vAlign w:val="center"/>
          </w:tcPr>
          <w:p w14:paraId="049F9053" w14:textId="586E2742" w:rsidR="007F06C7" w:rsidRPr="004C1E66" w:rsidRDefault="007F06C7" w:rsidP="004C1E66">
            <w:pPr>
              <w:spacing w:after="0" w:line="240" w:lineRule="auto"/>
              <w:rPr>
                <w:rFonts w:ascii="Arial" w:hAnsi="Arial" w:cs="Arial"/>
                <w:b/>
                <w:sz w:val="20"/>
                <w:szCs w:val="20"/>
              </w:rPr>
            </w:pPr>
            <w:r w:rsidRPr="004C1E66">
              <w:rPr>
                <w:rFonts w:ascii="Arial" w:hAnsi="Arial" w:cs="Arial"/>
                <w:b/>
                <w:sz w:val="20"/>
                <w:szCs w:val="20"/>
              </w:rPr>
              <w:t>Conselho:</w:t>
            </w:r>
          </w:p>
        </w:tc>
        <w:tc>
          <w:tcPr>
            <w:tcW w:w="3951" w:type="dxa"/>
            <w:vAlign w:val="center"/>
          </w:tcPr>
          <w:p w14:paraId="78706191" w14:textId="77777777" w:rsidR="007F06C7" w:rsidRPr="004C1E66" w:rsidRDefault="007F06C7" w:rsidP="004C1E66">
            <w:pPr>
              <w:spacing w:after="0" w:line="240" w:lineRule="auto"/>
              <w:rPr>
                <w:rFonts w:ascii="Arial" w:hAnsi="Arial" w:cs="Arial"/>
                <w:sz w:val="20"/>
                <w:szCs w:val="20"/>
              </w:rPr>
            </w:pPr>
          </w:p>
        </w:tc>
      </w:tr>
      <w:tr w:rsidR="008E1C3D" w:rsidRPr="004C1E66" w14:paraId="611812DE" w14:textId="77777777" w:rsidTr="009F3AAA">
        <w:trPr>
          <w:trHeight w:val="90"/>
        </w:trPr>
        <w:tc>
          <w:tcPr>
            <w:tcW w:w="0" w:type="auto"/>
            <w:vAlign w:val="center"/>
          </w:tcPr>
          <w:p w14:paraId="0A02CAAF" w14:textId="77777777" w:rsidR="008E1C3D" w:rsidRPr="004C1E66" w:rsidRDefault="008E1C3D" w:rsidP="004C1E66">
            <w:pPr>
              <w:spacing w:after="0" w:line="240" w:lineRule="auto"/>
              <w:rPr>
                <w:rFonts w:ascii="Arial" w:hAnsi="Arial" w:cs="Arial"/>
                <w:b/>
                <w:sz w:val="20"/>
                <w:szCs w:val="20"/>
              </w:rPr>
            </w:pPr>
            <w:r w:rsidRPr="004C1E66">
              <w:rPr>
                <w:rFonts w:ascii="Arial" w:hAnsi="Arial" w:cs="Arial"/>
                <w:b/>
                <w:sz w:val="20"/>
                <w:szCs w:val="20"/>
              </w:rPr>
              <w:t>Cargo:</w:t>
            </w:r>
          </w:p>
        </w:tc>
        <w:tc>
          <w:tcPr>
            <w:tcW w:w="3951" w:type="dxa"/>
            <w:vAlign w:val="center"/>
          </w:tcPr>
          <w:p w14:paraId="282651AD" w14:textId="402B9E20" w:rsidR="008E1C3D" w:rsidRPr="004C1E66" w:rsidRDefault="008E1C3D" w:rsidP="004C1E66">
            <w:pPr>
              <w:spacing w:after="0" w:line="240" w:lineRule="auto"/>
              <w:rPr>
                <w:rFonts w:ascii="Arial" w:hAnsi="Arial" w:cs="Arial"/>
                <w:b/>
                <w:sz w:val="20"/>
                <w:szCs w:val="20"/>
              </w:rPr>
            </w:pPr>
          </w:p>
        </w:tc>
      </w:tr>
      <w:tr w:rsidR="007F06C7" w:rsidRPr="004C1E66" w14:paraId="57864537" w14:textId="77777777" w:rsidTr="009F3AAA">
        <w:trPr>
          <w:trHeight w:val="25"/>
        </w:trPr>
        <w:tc>
          <w:tcPr>
            <w:tcW w:w="0" w:type="auto"/>
            <w:vAlign w:val="center"/>
          </w:tcPr>
          <w:p w14:paraId="2FB74B22" w14:textId="77777777" w:rsidR="007F06C7" w:rsidRPr="004C1E66" w:rsidRDefault="007F06C7" w:rsidP="004C1E66">
            <w:pPr>
              <w:spacing w:after="0" w:line="240" w:lineRule="auto"/>
              <w:rPr>
                <w:rFonts w:ascii="Arial" w:hAnsi="Arial" w:cs="Arial"/>
                <w:b/>
                <w:sz w:val="20"/>
                <w:szCs w:val="20"/>
              </w:rPr>
            </w:pPr>
            <w:r w:rsidRPr="004C1E66">
              <w:rPr>
                <w:rFonts w:ascii="Arial" w:hAnsi="Arial" w:cs="Arial"/>
                <w:b/>
                <w:sz w:val="20"/>
                <w:szCs w:val="20"/>
              </w:rPr>
              <w:t>Período do Mandato:</w:t>
            </w:r>
          </w:p>
        </w:tc>
        <w:tc>
          <w:tcPr>
            <w:tcW w:w="3951" w:type="dxa"/>
            <w:vAlign w:val="center"/>
          </w:tcPr>
          <w:p w14:paraId="25CA28A7" w14:textId="77777777" w:rsidR="007F06C7" w:rsidRPr="004C1E66" w:rsidRDefault="007F06C7" w:rsidP="004C1E66">
            <w:pPr>
              <w:spacing w:after="0" w:line="240" w:lineRule="auto"/>
              <w:rPr>
                <w:rFonts w:ascii="Arial" w:hAnsi="Arial" w:cs="Arial"/>
                <w:b/>
                <w:sz w:val="20"/>
                <w:szCs w:val="20"/>
              </w:rPr>
            </w:pPr>
          </w:p>
        </w:tc>
      </w:tr>
      <w:tr w:rsidR="00100C5B" w:rsidRPr="004C1E66" w14:paraId="5986854D" w14:textId="77777777" w:rsidTr="009F3AAA">
        <w:trPr>
          <w:trHeight w:val="25"/>
        </w:trPr>
        <w:tc>
          <w:tcPr>
            <w:tcW w:w="0" w:type="auto"/>
            <w:vAlign w:val="center"/>
          </w:tcPr>
          <w:p w14:paraId="7398B140" w14:textId="5D536ADB"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RG:</w:t>
            </w:r>
          </w:p>
        </w:tc>
        <w:tc>
          <w:tcPr>
            <w:tcW w:w="3951" w:type="dxa"/>
            <w:vAlign w:val="center"/>
          </w:tcPr>
          <w:p w14:paraId="43D4E5F3" w14:textId="645E161A" w:rsidR="00100C5B" w:rsidRPr="004C1E66" w:rsidRDefault="00100C5B" w:rsidP="004C1E66">
            <w:pPr>
              <w:spacing w:after="0" w:line="240" w:lineRule="auto"/>
              <w:rPr>
                <w:rFonts w:ascii="Arial" w:hAnsi="Arial" w:cs="Arial"/>
                <w:b/>
                <w:sz w:val="20"/>
                <w:szCs w:val="20"/>
              </w:rPr>
            </w:pPr>
          </w:p>
        </w:tc>
      </w:tr>
      <w:tr w:rsidR="00100C5B" w:rsidRPr="004C1E66" w14:paraId="596AA0FB" w14:textId="77777777" w:rsidTr="009F3AAA">
        <w:trPr>
          <w:trHeight w:val="298"/>
        </w:trPr>
        <w:tc>
          <w:tcPr>
            <w:tcW w:w="0" w:type="auto"/>
            <w:vAlign w:val="center"/>
          </w:tcPr>
          <w:p w14:paraId="18B4B5A3" w14:textId="5BAFC9C3"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CPF:</w:t>
            </w:r>
          </w:p>
        </w:tc>
        <w:tc>
          <w:tcPr>
            <w:tcW w:w="3951" w:type="dxa"/>
            <w:vAlign w:val="center"/>
          </w:tcPr>
          <w:p w14:paraId="67A8FFCF" w14:textId="0882D38B" w:rsidR="00100C5B" w:rsidRPr="004C1E66" w:rsidRDefault="00100C5B" w:rsidP="004C1E66">
            <w:pPr>
              <w:spacing w:after="0" w:line="240" w:lineRule="auto"/>
              <w:rPr>
                <w:rFonts w:ascii="Arial" w:hAnsi="Arial" w:cs="Arial"/>
                <w:b/>
                <w:sz w:val="20"/>
                <w:szCs w:val="20"/>
              </w:rPr>
            </w:pPr>
          </w:p>
        </w:tc>
      </w:tr>
      <w:tr w:rsidR="00100C5B" w:rsidRPr="004C1E66" w14:paraId="4334F98A" w14:textId="77777777" w:rsidTr="009F3AAA">
        <w:trPr>
          <w:trHeight w:val="298"/>
        </w:trPr>
        <w:tc>
          <w:tcPr>
            <w:tcW w:w="0" w:type="auto"/>
            <w:vAlign w:val="center"/>
          </w:tcPr>
          <w:p w14:paraId="6AAEB5E4" w14:textId="77777777"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Data de nascimento:</w:t>
            </w:r>
          </w:p>
        </w:tc>
        <w:tc>
          <w:tcPr>
            <w:tcW w:w="3951" w:type="dxa"/>
            <w:vAlign w:val="center"/>
          </w:tcPr>
          <w:p w14:paraId="4B84DD92" w14:textId="1DFA24C9" w:rsidR="00100C5B" w:rsidRPr="004C1E66" w:rsidRDefault="00100C5B" w:rsidP="004C1E66">
            <w:pPr>
              <w:spacing w:after="0" w:line="240" w:lineRule="auto"/>
              <w:rPr>
                <w:rFonts w:ascii="Arial" w:hAnsi="Arial" w:cs="Arial"/>
                <w:b/>
                <w:sz w:val="20"/>
                <w:szCs w:val="20"/>
              </w:rPr>
            </w:pPr>
          </w:p>
        </w:tc>
        <w:bookmarkStart w:id="16" w:name="_GoBack"/>
        <w:bookmarkEnd w:id="16"/>
      </w:tr>
      <w:tr w:rsidR="00100C5B" w:rsidRPr="004C1E66" w14:paraId="088DDB04" w14:textId="77777777" w:rsidTr="009F3AAA">
        <w:trPr>
          <w:trHeight w:val="298"/>
        </w:trPr>
        <w:tc>
          <w:tcPr>
            <w:tcW w:w="0" w:type="auto"/>
            <w:vAlign w:val="center"/>
          </w:tcPr>
          <w:p w14:paraId="6255F241" w14:textId="7CB937C5"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lastRenderedPageBreak/>
              <w:t>Endereço pessoal:</w:t>
            </w:r>
          </w:p>
        </w:tc>
        <w:tc>
          <w:tcPr>
            <w:tcW w:w="3951" w:type="dxa"/>
            <w:vAlign w:val="center"/>
          </w:tcPr>
          <w:p w14:paraId="163BA0A0" w14:textId="2061E9B8" w:rsidR="00100C5B" w:rsidRPr="004C1E66" w:rsidRDefault="00100C5B" w:rsidP="004C1E66">
            <w:pPr>
              <w:spacing w:after="0" w:line="240" w:lineRule="auto"/>
              <w:rPr>
                <w:rFonts w:ascii="Arial" w:hAnsi="Arial" w:cs="Arial"/>
                <w:b/>
                <w:sz w:val="20"/>
                <w:szCs w:val="20"/>
              </w:rPr>
            </w:pPr>
          </w:p>
        </w:tc>
      </w:tr>
      <w:tr w:rsidR="00100C5B" w:rsidRPr="004C1E66" w14:paraId="45DCA3E7" w14:textId="77777777" w:rsidTr="009F3AAA">
        <w:trPr>
          <w:trHeight w:val="298"/>
        </w:trPr>
        <w:tc>
          <w:tcPr>
            <w:tcW w:w="0" w:type="auto"/>
            <w:vAlign w:val="center"/>
          </w:tcPr>
          <w:p w14:paraId="4517E778" w14:textId="77777777"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Endereço Institucional:</w:t>
            </w:r>
          </w:p>
        </w:tc>
        <w:tc>
          <w:tcPr>
            <w:tcW w:w="3951" w:type="dxa"/>
            <w:vAlign w:val="center"/>
          </w:tcPr>
          <w:p w14:paraId="4117B738" w14:textId="6750023F" w:rsidR="00100C5B" w:rsidRPr="004C1E66" w:rsidRDefault="00100C5B" w:rsidP="004C1E66">
            <w:pPr>
              <w:spacing w:after="0" w:line="240" w:lineRule="auto"/>
              <w:rPr>
                <w:rFonts w:ascii="Arial" w:hAnsi="Arial" w:cs="Arial"/>
                <w:b/>
                <w:sz w:val="20"/>
                <w:szCs w:val="20"/>
              </w:rPr>
            </w:pPr>
          </w:p>
        </w:tc>
      </w:tr>
      <w:tr w:rsidR="00100C5B" w:rsidRPr="004C1E66" w14:paraId="513D97EF" w14:textId="77777777" w:rsidTr="009F3AAA">
        <w:trPr>
          <w:trHeight w:val="298"/>
        </w:trPr>
        <w:tc>
          <w:tcPr>
            <w:tcW w:w="0" w:type="auto"/>
            <w:vAlign w:val="center"/>
          </w:tcPr>
          <w:p w14:paraId="3C88B67A" w14:textId="741932CE"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 xml:space="preserve">E-mail </w:t>
            </w:r>
            <w:r w:rsidR="00C10049" w:rsidRPr="004C1E66">
              <w:rPr>
                <w:rFonts w:ascii="Arial" w:hAnsi="Arial" w:cs="Arial"/>
                <w:b/>
                <w:sz w:val="20"/>
                <w:szCs w:val="20"/>
              </w:rPr>
              <w:t>pessoal</w:t>
            </w:r>
            <w:r w:rsidRPr="004C1E66">
              <w:rPr>
                <w:rFonts w:ascii="Arial" w:hAnsi="Arial" w:cs="Arial"/>
                <w:b/>
                <w:sz w:val="20"/>
                <w:szCs w:val="20"/>
              </w:rPr>
              <w:t>:</w:t>
            </w:r>
          </w:p>
        </w:tc>
        <w:tc>
          <w:tcPr>
            <w:tcW w:w="3951" w:type="dxa"/>
            <w:vAlign w:val="center"/>
          </w:tcPr>
          <w:p w14:paraId="63CD2CD3" w14:textId="037312E4" w:rsidR="00100C5B" w:rsidRPr="004C1E66" w:rsidRDefault="00100C5B" w:rsidP="004C1E66">
            <w:pPr>
              <w:spacing w:after="0" w:line="240" w:lineRule="auto"/>
              <w:rPr>
                <w:rFonts w:ascii="Arial" w:hAnsi="Arial" w:cs="Arial"/>
                <w:b/>
                <w:sz w:val="20"/>
                <w:szCs w:val="20"/>
              </w:rPr>
            </w:pPr>
          </w:p>
        </w:tc>
      </w:tr>
      <w:tr w:rsidR="00100C5B" w:rsidRPr="004C1E66" w14:paraId="733D21F7" w14:textId="77777777" w:rsidTr="009F3AAA">
        <w:trPr>
          <w:trHeight w:val="298"/>
        </w:trPr>
        <w:tc>
          <w:tcPr>
            <w:tcW w:w="0" w:type="auto"/>
            <w:vAlign w:val="center"/>
          </w:tcPr>
          <w:p w14:paraId="42FA7A46" w14:textId="68DCBBFA"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 xml:space="preserve">E-mail </w:t>
            </w:r>
            <w:r w:rsidR="00C10049" w:rsidRPr="004C1E66">
              <w:rPr>
                <w:rFonts w:ascii="Arial" w:hAnsi="Arial" w:cs="Arial"/>
                <w:b/>
                <w:sz w:val="20"/>
                <w:szCs w:val="20"/>
              </w:rPr>
              <w:t>institucional</w:t>
            </w:r>
            <w:r w:rsidRPr="004C1E66">
              <w:rPr>
                <w:rFonts w:ascii="Arial" w:hAnsi="Arial" w:cs="Arial"/>
                <w:b/>
                <w:sz w:val="20"/>
                <w:szCs w:val="20"/>
              </w:rPr>
              <w:t>:</w:t>
            </w:r>
          </w:p>
        </w:tc>
        <w:tc>
          <w:tcPr>
            <w:tcW w:w="3951" w:type="dxa"/>
            <w:vAlign w:val="center"/>
          </w:tcPr>
          <w:p w14:paraId="1E31B017" w14:textId="70A86CCC" w:rsidR="00100C5B" w:rsidRPr="004C1E66" w:rsidRDefault="00100C5B" w:rsidP="004C1E66">
            <w:pPr>
              <w:spacing w:after="0" w:line="240" w:lineRule="auto"/>
              <w:rPr>
                <w:rFonts w:ascii="Arial" w:hAnsi="Arial" w:cs="Arial"/>
                <w:b/>
                <w:sz w:val="20"/>
                <w:szCs w:val="20"/>
              </w:rPr>
            </w:pPr>
          </w:p>
        </w:tc>
      </w:tr>
      <w:tr w:rsidR="00100C5B" w:rsidRPr="004C1E66" w14:paraId="0551D313" w14:textId="77777777" w:rsidTr="009F3AAA">
        <w:trPr>
          <w:trHeight w:val="298"/>
        </w:trPr>
        <w:tc>
          <w:tcPr>
            <w:tcW w:w="0" w:type="auto"/>
            <w:vAlign w:val="center"/>
          </w:tcPr>
          <w:p w14:paraId="17E41E5F" w14:textId="04804902"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 xml:space="preserve">Telefone </w:t>
            </w:r>
            <w:r w:rsidR="00C10049" w:rsidRPr="004C1E66">
              <w:rPr>
                <w:rFonts w:ascii="Arial" w:hAnsi="Arial" w:cs="Arial"/>
                <w:b/>
                <w:sz w:val="20"/>
                <w:szCs w:val="20"/>
              </w:rPr>
              <w:t>pessoal (fixo e celular)</w:t>
            </w:r>
            <w:r w:rsidRPr="004C1E66">
              <w:rPr>
                <w:rFonts w:ascii="Arial" w:hAnsi="Arial" w:cs="Arial"/>
                <w:b/>
                <w:sz w:val="20"/>
                <w:szCs w:val="20"/>
              </w:rPr>
              <w:t>:</w:t>
            </w:r>
          </w:p>
        </w:tc>
        <w:tc>
          <w:tcPr>
            <w:tcW w:w="3951" w:type="dxa"/>
            <w:vAlign w:val="center"/>
          </w:tcPr>
          <w:p w14:paraId="256DEE0B" w14:textId="4FC2D9B4" w:rsidR="00100C5B" w:rsidRPr="004C1E66" w:rsidRDefault="00100C5B" w:rsidP="004C1E66">
            <w:pPr>
              <w:spacing w:after="0" w:line="240" w:lineRule="auto"/>
              <w:rPr>
                <w:rFonts w:ascii="Arial" w:hAnsi="Arial" w:cs="Arial"/>
                <w:b/>
                <w:sz w:val="20"/>
                <w:szCs w:val="20"/>
              </w:rPr>
            </w:pPr>
          </w:p>
        </w:tc>
      </w:tr>
      <w:tr w:rsidR="00100C5B" w:rsidRPr="004C1E66" w14:paraId="7323A279" w14:textId="77777777" w:rsidTr="009F3AAA">
        <w:trPr>
          <w:trHeight w:val="298"/>
        </w:trPr>
        <w:tc>
          <w:tcPr>
            <w:tcW w:w="0" w:type="auto"/>
            <w:vAlign w:val="center"/>
          </w:tcPr>
          <w:p w14:paraId="2460C132" w14:textId="77777777" w:rsidR="00100C5B" w:rsidRPr="004C1E66" w:rsidRDefault="00100C5B" w:rsidP="004C1E66">
            <w:pPr>
              <w:spacing w:after="0" w:line="240" w:lineRule="auto"/>
              <w:rPr>
                <w:rFonts w:ascii="Arial" w:hAnsi="Arial" w:cs="Arial"/>
                <w:b/>
                <w:sz w:val="20"/>
                <w:szCs w:val="20"/>
              </w:rPr>
            </w:pPr>
            <w:r w:rsidRPr="004C1E66">
              <w:rPr>
                <w:rFonts w:ascii="Arial" w:hAnsi="Arial" w:cs="Arial"/>
                <w:b/>
                <w:sz w:val="20"/>
                <w:szCs w:val="20"/>
              </w:rPr>
              <w:t>Telefone Institucional:</w:t>
            </w:r>
          </w:p>
        </w:tc>
        <w:tc>
          <w:tcPr>
            <w:tcW w:w="3951" w:type="dxa"/>
            <w:vAlign w:val="center"/>
          </w:tcPr>
          <w:p w14:paraId="2EE06F89" w14:textId="76798BAB" w:rsidR="00100C5B" w:rsidRPr="004C1E66" w:rsidRDefault="00100C5B" w:rsidP="004C1E66">
            <w:pPr>
              <w:spacing w:after="0" w:line="240" w:lineRule="auto"/>
              <w:rPr>
                <w:rFonts w:ascii="Arial" w:hAnsi="Arial" w:cs="Arial"/>
                <w:b/>
                <w:sz w:val="20"/>
                <w:szCs w:val="20"/>
              </w:rPr>
            </w:pPr>
          </w:p>
        </w:tc>
      </w:tr>
    </w:tbl>
    <w:p w14:paraId="0168F294" w14:textId="77777777" w:rsidR="008E1C3D" w:rsidRPr="004C1E66" w:rsidRDefault="008E1C3D" w:rsidP="004C1E66">
      <w:pPr>
        <w:pStyle w:val="padro"/>
        <w:tabs>
          <w:tab w:val="left" w:pos="993"/>
        </w:tabs>
        <w:spacing w:before="0" w:beforeAutospacing="0" w:after="0" w:afterAutospacing="0"/>
        <w:jc w:val="both"/>
        <w:rPr>
          <w:rFonts w:ascii="Arial" w:hAnsi="Arial" w:cs="Arial"/>
          <w:color w:val="000000"/>
          <w:sz w:val="20"/>
          <w:szCs w:val="20"/>
        </w:rPr>
      </w:pPr>
    </w:p>
    <w:p w14:paraId="356EA320" w14:textId="63081AC8" w:rsidR="001D6BF9" w:rsidRPr="004C1E66" w:rsidRDefault="003B0B21" w:rsidP="004C1E66">
      <w:pPr>
        <w:pStyle w:val="padro"/>
        <w:numPr>
          <w:ilvl w:val="0"/>
          <w:numId w:val="15"/>
        </w:numPr>
        <w:tabs>
          <w:tab w:val="left" w:pos="993"/>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C</w:t>
      </w:r>
      <w:r w:rsidR="001D6BF9" w:rsidRPr="004C1E66">
        <w:rPr>
          <w:rFonts w:ascii="Arial" w:hAnsi="Arial" w:cs="Arial"/>
          <w:color w:val="000000"/>
          <w:sz w:val="20"/>
          <w:szCs w:val="20"/>
        </w:rPr>
        <w:t>ópia de documento que comprove que a organização da sociedade civil funciona no endereço por ela declarado, como conta de</w:t>
      </w:r>
      <w:r w:rsidR="00FC545C" w:rsidRPr="004C1E66">
        <w:rPr>
          <w:rFonts w:ascii="Arial" w:hAnsi="Arial" w:cs="Arial"/>
          <w:color w:val="000000"/>
          <w:sz w:val="20"/>
          <w:szCs w:val="20"/>
        </w:rPr>
        <w:t xml:space="preserve"> consumo ou contrato de locação.</w:t>
      </w:r>
    </w:p>
    <w:p w14:paraId="48F845EB" w14:textId="77777777" w:rsidR="006F6559" w:rsidRPr="004C1E66" w:rsidRDefault="006F6559" w:rsidP="004C1E66">
      <w:pPr>
        <w:pStyle w:val="padro"/>
        <w:tabs>
          <w:tab w:val="left" w:pos="993"/>
        </w:tabs>
        <w:spacing w:before="0" w:beforeAutospacing="0" w:after="0" w:afterAutospacing="0"/>
        <w:jc w:val="both"/>
        <w:rPr>
          <w:rFonts w:ascii="Arial" w:hAnsi="Arial" w:cs="Arial"/>
          <w:color w:val="000000"/>
          <w:sz w:val="20"/>
          <w:szCs w:val="20"/>
        </w:rPr>
      </w:pPr>
    </w:p>
    <w:p w14:paraId="17BFB384" w14:textId="7681F7D7" w:rsidR="007520CD" w:rsidRDefault="006F6559" w:rsidP="004C1E66">
      <w:pPr>
        <w:pStyle w:val="padro"/>
        <w:numPr>
          <w:ilvl w:val="0"/>
          <w:numId w:val="15"/>
        </w:numPr>
        <w:tabs>
          <w:tab w:val="left" w:pos="993"/>
        </w:tabs>
        <w:spacing w:before="0" w:beforeAutospacing="0" w:after="0" w:afterAutospacing="0"/>
        <w:ind w:left="0" w:hanging="11"/>
        <w:jc w:val="both"/>
        <w:rPr>
          <w:rFonts w:ascii="Arial" w:hAnsi="Arial" w:cs="Arial"/>
          <w:color w:val="000000"/>
          <w:sz w:val="20"/>
          <w:szCs w:val="20"/>
        </w:rPr>
      </w:pPr>
      <w:r w:rsidRPr="004C1E66">
        <w:rPr>
          <w:rFonts w:ascii="Arial" w:hAnsi="Arial" w:cs="Arial"/>
          <w:color w:val="000000"/>
          <w:sz w:val="20"/>
          <w:szCs w:val="20"/>
        </w:rPr>
        <w:t xml:space="preserve">Cópia do </w:t>
      </w:r>
      <w:r w:rsidR="0000231A" w:rsidRPr="004C1E66">
        <w:rPr>
          <w:rFonts w:ascii="Arial" w:hAnsi="Arial" w:cs="Arial"/>
          <w:color w:val="000000"/>
          <w:sz w:val="20"/>
          <w:szCs w:val="20"/>
        </w:rPr>
        <w:t xml:space="preserve">Alvará </w:t>
      </w:r>
      <w:r w:rsidRPr="004C1E66">
        <w:rPr>
          <w:rFonts w:ascii="Arial" w:hAnsi="Arial" w:cs="Arial"/>
          <w:color w:val="000000"/>
          <w:sz w:val="20"/>
          <w:szCs w:val="20"/>
        </w:rPr>
        <w:t xml:space="preserve">de </w:t>
      </w:r>
      <w:r w:rsidR="0000231A" w:rsidRPr="004C1E66">
        <w:rPr>
          <w:rFonts w:ascii="Arial" w:hAnsi="Arial" w:cs="Arial"/>
          <w:color w:val="000000"/>
          <w:sz w:val="20"/>
          <w:szCs w:val="20"/>
        </w:rPr>
        <w:t>Funcionamento Municipal</w:t>
      </w:r>
      <w:r w:rsidRPr="004C1E66">
        <w:rPr>
          <w:rFonts w:ascii="Arial" w:hAnsi="Arial" w:cs="Arial"/>
          <w:color w:val="000000"/>
          <w:sz w:val="20"/>
          <w:szCs w:val="20"/>
        </w:rPr>
        <w:t>, do AVCB</w:t>
      </w:r>
      <w:r w:rsidR="0000231A" w:rsidRPr="004C1E66">
        <w:rPr>
          <w:rFonts w:ascii="Arial" w:hAnsi="Arial" w:cs="Arial"/>
          <w:color w:val="000000"/>
          <w:sz w:val="20"/>
          <w:szCs w:val="20"/>
        </w:rPr>
        <w:t xml:space="preserve"> (bombeiros)</w:t>
      </w:r>
      <w:r w:rsidRPr="004C1E66">
        <w:rPr>
          <w:rFonts w:ascii="Arial" w:hAnsi="Arial" w:cs="Arial"/>
          <w:color w:val="000000"/>
          <w:sz w:val="20"/>
          <w:szCs w:val="20"/>
        </w:rPr>
        <w:t>, da licença de funcionamento da Vigilância Sanitária Municipal.</w:t>
      </w:r>
      <w:r w:rsidR="0000231A" w:rsidRPr="004C1E66">
        <w:rPr>
          <w:rFonts w:ascii="Arial" w:hAnsi="Arial" w:cs="Arial"/>
          <w:color w:val="000000"/>
          <w:sz w:val="20"/>
          <w:szCs w:val="20"/>
        </w:rPr>
        <w:t xml:space="preserve"> </w:t>
      </w:r>
    </w:p>
    <w:p w14:paraId="78DFF395" w14:textId="77777777" w:rsidR="001A71A9" w:rsidRDefault="001A71A9" w:rsidP="001A71A9">
      <w:pPr>
        <w:pStyle w:val="PargrafodaLista"/>
        <w:rPr>
          <w:rFonts w:ascii="Arial" w:hAnsi="Arial" w:cs="Arial"/>
          <w:color w:val="000000"/>
          <w:sz w:val="20"/>
          <w:szCs w:val="20"/>
        </w:rPr>
      </w:pPr>
    </w:p>
    <w:p w14:paraId="730DF0E8" w14:textId="6C3EE68E" w:rsidR="001A71A9" w:rsidRDefault="001A71A9" w:rsidP="004C1E66">
      <w:pPr>
        <w:pStyle w:val="padro"/>
        <w:numPr>
          <w:ilvl w:val="0"/>
          <w:numId w:val="15"/>
        </w:numPr>
        <w:tabs>
          <w:tab w:val="left" w:pos="993"/>
        </w:tabs>
        <w:spacing w:before="0" w:beforeAutospacing="0" w:after="0" w:afterAutospacing="0"/>
        <w:ind w:left="0" w:hanging="11"/>
        <w:jc w:val="both"/>
        <w:rPr>
          <w:rFonts w:ascii="Arial" w:hAnsi="Arial" w:cs="Arial"/>
          <w:color w:val="000000"/>
          <w:sz w:val="20"/>
          <w:szCs w:val="20"/>
        </w:rPr>
      </w:pPr>
      <w:r>
        <w:rPr>
          <w:rFonts w:ascii="Arial" w:hAnsi="Arial" w:cs="Arial"/>
          <w:color w:val="000000"/>
          <w:sz w:val="20"/>
          <w:szCs w:val="20"/>
        </w:rPr>
        <w:t>Declaração cadastral do presidente da organização junto ao TCESP;</w:t>
      </w:r>
    </w:p>
    <w:p w14:paraId="1148BB83" w14:textId="77777777" w:rsidR="001A71A9" w:rsidRDefault="001A71A9" w:rsidP="001A71A9">
      <w:pPr>
        <w:pStyle w:val="PargrafodaLista"/>
        <w:rPr>
          <w:rFonts w:ascii="Arial" w:hAnsi="Arial" w:cs="Arial"/>
          <w:color w:val="000000"/>
          <w:sz w:val="20"/>
          <w:szCs w:val="20"/>
        </w:rPr>
      </w:pPr>
    </w:p>
    <w:p w14:paraId="441FC155" w14:textId="70F6BE36" w:rsidR="001A71A9" w:rsidRPr="004C1E66" w:rsidRDefault="001A71A9" w:rsidP="004C1E66">
      <w:pPr>
        <w:pStyle w:val="padro"/>
        <w:numPr>
          <w:ilvl w:val="0"/>
          <w:numId w:val="15"/>
        </w:numPr>
        <w:tabs>
          <w:tab w:val="left" w:pos="993"/>
        </w:tabs>
        <w:spacing w:before="0" w:beforeAutospacing="0" w:after="0" w:afterAutospacing="0"/>
        <w:ind w:left="0" w:hanging="11"/>
        <w:jc w:val="both"/>
        <w:rPr>
          <w:rFonts w:ascii="Arial" w:hAnsi="Arial" w:cs="Arial"/>
          <w:color w:val="000000"/>
          <w:sz w:val="20"/>
          <w:szCs w:val="20"/>
        </w:rPr>
      </w:pPr>
      <w:r>
        <w:rPr>
          <w:rFonts w:ascii="Arial" w:hAnsi="Arial" w:cs="Arial"/>
          <w:color w:val="000000"/>
          <w:sz w:val="20"/>
          <w:szCs w:val="20"/>
        </w:rPr>
        <w:t>Regulamento de compras</w:t>
      </w:r>
      <w:r w:rsidR="00DE1F6E">
        <w:rPr>
          <w:rFonts w:ascii="Arial" w:hAnsi="Arial" w:cs="Arial"/>
          <w:color w:val="000000"/>
          <w:sz w:val="20"/>
          <w:szCs w:val="20"/>
        </w:rPr>
        <w:t xml:space="preserve"> da organização</w:t>
      </w:r>
      <w:r>
        <w:rPr>
          <w:rFonts w:ascii="Arial" w:hAnsi="Arial" w:cs="Arial"/>
          <w:color w:val="000000"/>
          <w:sz w:val="20"/>
          <w:szCs w:val="20"/>
        </w:rPr>
        <w:t>.</w:t>
      </w:r>
    </w:p>
    <w:p w14:paraId="305698F2" w14:textId="77777777" w:rsidR="007520CD" w:rsidRPr="004C1E66" w:rsidRDefault="007520CD" w:rsidP="004C1E66">
      <w:pPr>
        <w:pStyle w:val="PargrafodaLista"/>
        <w:spacing w:after="0" w:line="240" w:lineRule="auto"/>
        <w:ind w:left="0"/>
        <w:rPr>
          <w:rFonts w:ascii="Arial" w:hAnsi="Arial" w:cs="Arial"/>
          <w:color w:val="000000"/>
          <w:sz w:val="20"/>
          <w:szCs w:val="20"/>
        </w:rPr>
      </w:pPr>
    </w:p>
    <w:p w14:paraId="164EAB23" w14:textId="487AE6CC" w:rsidR="006F6559" w:rsidRPr="004C1E66" w:rsidRDefault="007520CD" w:rsidP="004C1E66">
      <w:pPr>
        <w:pStyle w:val="padro"/>
        <w:tabs>
          <w:tab w:val="left" w:pos="993"/>
        </w:tabs>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u w:val="single"/>
        </w:rPr>
        <w:t>OBSERVAÇÃO</w:t>
      </w:r>
      <w:r w:rsidRPr="004C1E66">
        <w:rPr>
          <w:rFonts w:ascii="Arial" w:hAnsi="Arial" w:cs="Arial"/>
          <w:color w:val="000000"/>
          <w:sz w:val="20"/>
          <w:szCs w:val="20"/>
        </w:rPr>
        <w:t xml:space="preserve">: </w:t>
      </w:r>
      <w:r w:rsidR="0000231A" w:rsidRPr="004C1E66">
        <w:rPr>
          <w:rFonts w:ascii="Arial" w:hAnsi="Arial" w:cs="Arial"/>
          <w:color w:val="000000"/>
          <w:sz w:val="20"/>
          <w:szCs w:val="20"/>
        </w:rPr>
        <w:t>Verificar com a Diretoria Celebrante a necessidade de certificação em Conselhos específicos como Certificação no CMAS</w:t>
      </w:r>
      <w:r w:rsidR="00EA1500" w:rsidRPr="004C1E66">
        <w:rPr>
          <w:rFonts w:ascii="Arial" w:hAnsi="Arial" w:cs="Arial"/>
          <w:color w:val="000000"/>
          <w:sz w:val="20"/>
          <w:szCs w:val="20"/>
        </w:rPr>
        <w:t xml:space="preserve"> (</w:t>
      </w:r>
      <w:r w:rsidR="00CE08A2" w:rsidRPr="004C1E66">
        <w:rPr>
          <w:rFonts w:ascii="Arial" w:hAnsi="Arial" w:cs="Arial"/>
          <w:color w:val="000000"/>
          <w:sz w:val="20"/>
          <w:szCs w:val="20"/>
        </w:rPr>
        <w:t>Conselho Municipal de Assistência Social</w:t>
      </w:r>
      <w:r w:rsidR="00EA1500" w:rsidRPr="004C1E66">
        <w:rPr>
          <w:rFonts w:ascii="Arial" w:hAnsi="Arial" w:cs="Arial"/>
          <w:color w:val="000000"/>
          <w:sz w:val="20"/>
          <w:szCs w:val="20"/>
        </w:rPr>
        <w:t>)</w:t>
      </w:r>
      <w:r w:rsidR="0000231A" w:rsidRPr="004C1E66">
        <w:rPr>
          <w:rFonts w:ascii="Arial" w:hAnsi="Arial" w:cs="Arial"/>
          <w:color w:val="000000"/>
          <w:sz w:val="20"/>
          <w:szCs w:val="20"/>
        </w:rPr>
        <w:t>, CMDCA</w:t>
      </w:r>
      <w:r w:rsidR="00EA1500" w:rsidRPr="004C1E66">
        <w:rPr>
          <w:rFonts w:ascii="Arial" w:hAnsi="Arial" w:cs="Arial"/>
          <w:color w:val="000000"/>
          <w:sz w:val="20"/>
          <w:szCs w:val="20"/>
        </w:rPr>
        <w:t xml:space="preserve"> </w:t>
      </w:r>
      <w:r w:rsidR="00CE08A2" w:rsidRPr="004C1E66">
        <w:rPr>
          <w:rFonts w:ascii="Arial" w:hAnsi="Arial" w:cs="Arial"/>
          <w:color w:val="000000"/>
          <w:sz w:val="20"/>
          <w:szCs w:val="20"/>
        </w:rPr>
        <w:t>(Conselho Municipal dos Diretos da Criança e do Adolescente)</w:t>
      </w:r>
      <w:r w:rsidR="0000231A" w:rsidRPr="004C1E66">
        <w:rPr>
          <w:rFonts w:ascii="Arial" w:hAnsi="Arial" w:cs="Arial"/>
          <w:color w:val="000000"/>
          <w:sz w:val="20"/>
          <w:szCs w:val="20"/>
        </w:rPr>
        <w:t>, CEBAS</w:t>
      </w:r>
      <w:r w:rsidR="00CE08A2" w:rsidRPr="004C1E66">
        <w:rPr>
          <w:rFonts w:ascii="Arial" w:hAnsi="Arial" w:cs="Arial"/>
          <w:color w:val="000000"/>
          <w:sz w:val="20"/>
          <w:szCs w:val="20"/>
        </w:rPr>
        <w:t xml:space="preserve"> (Certificado de Entidade Beneficente de Assistência Social)</w:t>
      </w:r>
      <w:r w:rsidRPr="004C1E66">
        <w:rPr>
          <w:rFonts w:ascii="Arial" w:hAnsi="Arial" w:cs="Arial"/>
          <w:color w:val="000000"/>
          <w:sz w:val="20"/>
          <w:szCs w:val="20"/>
        </w:rPr>
        <w:t>, Licença Ambiental</w:t>
      </w:r>
      <w:r w:rsidR="0000231A" w:rsidRPr="004C1E66">
        <w:rPr>
          <w:rFonts w:ascii="Arial" w:hAnsi="Arial" w:cs="Arial"/>
          <w:color w:val="000000"/>
          <w:sz w:val="20"/>
          <w:szCs w:val="20"/>
        </w:rPr>
        <w:t>.</w:t>
      </w:r>
    </w:p>
    <w:p w14:paraId="2C465A4F" w14:textId="6132C9EB" w:rsidR="006F6559" w:rsidRPr="004C1E66" w:rsidRDefault="006F6559" w:rsidP="004C1E66">
      <w:pPr>
        <w:spacing w:after="0" w:line="240" w:lineRule="auto"/>
        <w:rPr>
          <w:rFonts w:ascii="Arial" w:hAnsi="Arial" w:cs="Arial"/>
          <w:color w:val="000000"/>
          <w:sz w:val="20"/>
          <w:szCs w:val="20"/>
        </w:rPr>
      </w:pPr>
      <w:r w:rsidRPr="004C1E66">
        <w:rPr>
          <w:rFonts w:ascii="Arial" w:hAnsi="Arial" w:cs="Arial"/>
          <w:color w:val="000000"/>
          <w:sz w:val="20"/>
          <w:szCs w:val="20"/>
        </w:rPr>
        <w:br w:type="page"/>
      </w:r>
    </w:p>
    <w:p w14:paraId="7479166F" w14:textId="77777777" w:rsidR="00E82D8F" w:rsidRPr="004C1E66" w:rsidRDefault="00E82D8F" w:rsidP="004C1E66">
      <w:pPr>
        <w:pStyle w:val="PargrafodaLista"/>
        <w:spacing w:after="0" w:line="240" w:lineRule="auto"/>
        <w:ind w:left="0"/>
        <w:rPr>
          <w:rFonts w:ascii="Arial" w:hAnsi="Arial" w:cs="Arial"/>
          <w:color w:val="000000"/>
          <w:sz w:val="20"/>
          <w:szCs w:val="20"/>
        </w:rPr>
      </w:pPr>
    </w:p>
    <w:p w14:paraId="1EC982DD" w14:textId="6BC00F36" w:rsidR="00E82D8F" w:rsidRPr="004C1E66" w:rsidRDefault="00E82D8F" w:rsidP="004C1E66">
      <w:pPr>
        <w:pStyle w:val="padro"/>
        <w:tabs>
          <w:tab w:val="left" w:pos="993"/>
        </w:tabs>
        <w:spacing w:before="0" w:beforeAutospacing="0" w:after="0" w:afterAutospacing="0"/>
        <w:jc w:val="both"/>
        <w:rPr>
          <w:rFonts w:ascii="Arial" w:hAnsi="Arial" w:cs="Arial"/>
          <w:color w:val="000000"/>
          <w:sz w:val="20"/>
          <w:szCs w:val="20"/>
        </w:rPr>
      </w:pPr>
    </w:p>
    <w:p w14:paraId="6C620CDF" w14:textId="5C7825A2" w:rsidR="003925B3" w:rsidRPr="004C1E66" w:rsidRDefault="003925B3" w:rsidP="004C1E66">
      <w:pPr>
        <w:pStyle w:val="padro"/>
        <w:shd w:val="clear" w:color="auto" w:fill="BFBFBF" w:themeFill="background1" w:themeFillShade="BF"/>
        <w:tabs>
          <w:tab w:val="left" w:pos="993"/>
        </w:tabs>
        <w:spacing w:before="0" w:beforeAutospacing="0" w:after="0" w:afterAutospacing="0"/>
        <w:jc w:val="both"/>
        <w:rPr>
          <w:rFonts w:ascii="Arial" w:hAnsi="Arial" w:cs="Arial"/>
          <w:b/>
          <w:color w:val="000000"/>
          <w:sz w:val="20"/>
          <w:szCs w:val="20"/>
        </w:rPr>
      </w:pPr>
      <w:r w:rsidRPr="004C1E66">
        <w:rPr>
          <w:rFonts w:ascii="Arial" w:hAnsi="Arial" w:cs="Arial"/>
          <w:b/>
          <w:color w:val="000000"/>
          <w:sz w:val="20"/>
          <w:szCs w:val="20"/>
        </w:rPr>
        <w:t xml:space="preserve">INFORMAÇÕES ADICIONAIS: </w:t>
      </w:r>
    </w:p>
    <w:p w14:paraId="421474DE" w14:textId="29819C9D" w:rsidR="00E82D8F" w:rsidRPr="004C1E66" w:rsidRDefault="003925B3" w:rsidP="004C1E66">
      <w:pPr>
        <w:pStyle w:val="padro"/>
        <w:tabs>
          <w:tab w:val="left" w:pos="993"/>
        </w:tabs>
        <w:spacing w:before="0" w:beforeAutospacing="0" w:after="0" w:afterAutospacing="0"/>
        <w:jc w:val="both"/>
        <w:rPr>
          <w:rFonts w:ascii="Arial" w:hAnsi="Arial" w:cs="Arial"/>
          <w:color w:val="000000"/>
          <w:sz w:val="20"/>
          <w:szCs w:val="20"/>
          <w:u w:val="single"/>
        </w:rPr>
      </w:pPr>
      <w:r w:rsidRPr="004C1E66">
        <w:rPr>
          <w:rFonts w:ascii="Arial" w:hAnsi="Arial" w:cs="Arial"/>
          <w:color w:val="000000"/>
          <w:sz w:val="20"/>
          <w:szCs w:val="20"/>
          <w:u w:val="single"/>
        </w:rPr>
        <w:t>O Sistema AUDESP – Fase V – do TCESP:</w:t>
      </w:r>
    </w:p>
    <w:p w14:paraId="518E7C4C" w14:textId="77777777" w:rsidR="003925B3" w:rsidRPr="004C1E66" w:rsidRDefault="003925B3" w:rsidP="004C1E66">
      <w:pPr>
        <w:pStyle w:val="padro"/>
        <w:tabs>
          <w:tab w:val="left" w:pos="993"/>
        </w:tabs>
        <w:spacing w:before="0" w:beforeAutospacing="0" w:after="0" w:afterAutospacing="0"/>
        <w:jc w:val="both"/>
        <w:rPr>
          <w:rFonts w:ascii="Arial" w:hAnsi="Arial" w:cs="Arial"/>
          <w:color w:val="000000"/>
          <w:sz w:val="20"/>
          <w:szCs w:val="20"/>
        </w:rPr>
      </w:pPr>
    </w:p>
    <w:p w14:paraId="16D3D34B" w14:textId="462C35A0" w:rsidR="00E82D8F" w:rsidRPr="004C1E66" w:rsidRDefault="00E82D8F" w:rsidP="004C1E66">
      <w:pPr>
        <w:pStyle w:val="padro"/>
        <w:tabs>
          <w:tab w:val="left" w:pos="993"/>
        </w:tabs>
        <w:spacing w:before="0" w:beforeAutospacing="0" w:after="0" w:afterAutospacing="0"/>
        <w:jc w:val="both"/>
        <w:rPr>
          <w:rFonts w:ascii="Arial" w:hAnsi="Arial" w:cs="Arial"/>
          <w:color w:val="000000"/>
          <w:sz w:val="20"/>
          <w:szCs w:val="20"/>
        </w:rPr>
      </w:pPr>
      <w:r w:rsidRPr="004C1E66">
        <w:rPr>
          <w:rFonts w:ascii="Arial" w:hAnsi="Arial" w:cs="Arial"/>
          <w:color w:val="000000"/>
          <w:sz w:val="20"/>
          <w:szCs w:val="20"/>
        </w:rPr>
        <w:t xml:space="preserve">A Fase V – Repasses ao Terceiro Setor do Sistema </w:t>
      </w:r>
      <w:proofErr w:type="spellStart"/>
      <w:r w:rsidRPr="004C1E66">
        <w:rPr>
          <w:rFonts w:ascii="Arial" w:hAnsi="Arial" w:cs="Arial"/>
          <w:color w:val="000000"/>
          <w:sz w:val="20"/>
          <w:szCs w:val="20"/>
        </w:rPr>
        <w:t>Audesp</w:t>
      </w:r>
      <w:proofErr w:type="spellEnd"/>
      <w:r w:rsidRPr="004C1E66">
        <w:rPr>
          <w:rFonts w:ascii="Arial" w:hAnsi="Arial" w:cs="Arial"/>
          <w:color w:val="000000"/>
          <w:sz w:val="20"/>
          <w:szCs w:val="20"/>
        </w:rPr>
        <w:t xml:space="preserve"> nasceu da necessidade de acompanhamento mais próximo, por parte da Fiscalização</w:t>
      </w:r>
      <w:r w:rsidR="003925B3" w:rsidRPr="004C1E66">
        <w:rPr>
          <w:rFonts w:ascii="Arial" w:hAnsi="Arial" w:cs="Arial"/>
          <w:color w:val="000000"/>
          <w:sz w:val="20"/>
          <w:szCs w:val="20"/>
        </w:rPr>
        <w:t xml:space="preserve"> do TCESP</w:t>
      </w:r>
      <w:r w:rsidRPr="004C1E66">
        <w:rPr>
          <w:rFonts w:ascii="Arial" w:hAnsi="Arial" w:cs="Arial"/>
          <w:color w:val="000000"/>
          <w:sz w:val="20"/>
          <w:szCs w:val="20"/>
        </w:rPr>
        <w:t>, dos atos realizados pelos gestores públicos relativos à prestação de serviços para uma parcela da sociedade, uma vez que o Estado passou a delegar a terceiros algumas funções sob sua responsabilidade. Este acompanhamento vem ao encontro da necessidade de aperfeiçoamento do processo de fiscalização que o TCESP vem adotando nos últimos anos, em aderência à Missão e Visão estabelecidas no Planejamento Estratégico institucional.</w:t>
      </w:r>
    </w:p>
    <w:p w14:paraId="44C7242B" w14:textId="77777777" w:rsidR="004C1E66" w:rsidRPr="004C1E66" w:rsidRDefault="004C1E66" w:rsidP="004C1E66">
      <w:pPr>
        <w:spacing w:after="0" w:line="240" w:lineRule="auto"/>
        <w:rPr>
          <w:rFonts w:ascii="Arial" w:hAnsi="Arial" w:cs="Arial"/>
          <w:b/>
          <w:color w:val="000000"/>
          <w:sz w:val="20"/>
          <w:szCs w:val="20"/>
        </w:rPr>
      </w:pPr>
    </w:p>
    <w:p w14:paraId="5B83D9E0" w14:textId="379AB2B9" w:rsidR="00E82D8F" w:rsidRPr="004C1E66" w:rsidRDefault="003925B3" w:rsidP="004C1E66">
      <w:pPr>
        <w:spacing w:after="0" w:line="240" w:lineRule="auto"/>
        <w:rPr>
          <w:rFonts w:ascii="Arial" w:hAnsi="Arial" w:cs="Arial"/>
          <w:b/>
          <w:color w:val="000000"/>
          <w:sz w:val="20"/>
          <w:szCs w:val="20"/>
        </w:rPr>
      </w:pPr>
      <w:r w:rsidRPr="004C1E66">
        <w:rPr>
          <w:rFonts w:ascii="Arial" w:hAnsi="Arial" w:cs="Arial"/>
          <w:b/>
          <w:color w:val="000000"/>
          <w:sz w:val="20"/>
          <w:szCs w:val="20"/>
        </w:rPr>
        <w:t>FONTES PARA CONSULTA E INFORMAÇÕES:</w:t>
      </w:r>
    </w:p>
    <w:p w14:paraId="5DA4B273" w14:textId="58ADCD0B" w:rsidR="00E82D8F" w:rsidRPr="004C1E66" w:rsidRDefault="00E82D8F" w:rsidP="004C1E66">
      <w:pPr>
        <w:pStyle w:val="padro"/>
        <w:tabs>
          <w:tab w:val="left" w:pos="993"/>
        </w:tabs>
        <w:spacing w:before="0" w:beforeAutospacing="0" w:after="0" w:afterAutospacing="0"/>
        <w:jc w:val="both"/>
        <w:rPr>
          <w:rFonts w:ascii="Arial" w:hAnsi="Arial" w:cs="Arial"/>
          <w:color w:val="000000"/>
          <w:sz w:val="16"/>
          <w:szCs w:val="20"/>
        </w:rPr>
      </w:pPr>
    </w:p>
    <w:p w14:paraId="1EA00ABF" w14:textId="4E14495E" w:rsidR="00767DFA" w:rsidRPr="004C1E66" w:rsidRDefault="00767DFA"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u w:val="single"/>
        </w:rPr>
        <w:t xml:space="preserve">Lei Federal </w:t>
      </w:r>
      <w:r w:rsidR="00982229" w:rsidRPr="004C1E66">
        <w:rPr>
          <w:rFonts w:ascii="Arial" w:hAnsi="Arial" w:cs="Arial"/>
          <w:color w:val="000000"/>
          <w:sz w:val="16"/>
          <w:szCs w:val="20"/>
          <w:u w:val="single"/>
        </w:rPr>
        <w:t xml:space="preserve">Nº </w:t>
      </w:r>
      <w:r w:rsidRPr="004C1E66">
        <w:rPr>
          <w:rFonts w:ascii="Arial" w:hAnsi="Arial" w:cs="Arial"/>
          <w:color w:val="000000"/>
          <w:sz w:val="16"/>
          <w:szCs w:val="20"/>
          <w:u w:val="single"/>
        </w:rPr>
        <w:t>13.019/2014</w:t>
      </w:r>
      <w:r w:rsidRPr="004C1E66">
        <w:rPr>
          <w:rFonts w:ascii="Arial" w:hAnsi="Arial" w:cs="Arial"/>
          <w:color w:val="000000"/>
          <w:sz w:val="16"/>
          <w:szCs w:val="20"/>
        </w:rPr>
        <w:t xml:space="preserve">: </w:t>
      </w:r>
      <w:hyperlink r:id="rId12" w:history="1">
        <w:r w:rsidRPr="004C1E66">
          <w:rPr>
            <w:rStyle w:val="Hyperlink"/>
            <w:rFonts w:ascii="Arial" w:hAnsi="Arial" w:cs="Arial"/>
            <w:sz w:val="16"/>
            <w:szCs w:val="20"/>
          </w:rPr>
          <w:t>https://www.planalto.gov.br/ccivil_03/_ato2011-2014/2014/lei/l13019.htm</w:t>
        </w:r>
      </w:hyperlink>
      <w:r w:rsidRPr="004C1E66">
        <w:rPr>
          <w:rFonts w:ascii="Arial" w:hAnsi="Arial" w:cs="Arial"/>
          <w:color w:val="000000"/>
          <w:sz w:val="16"/>
          <w:szCs w:val="20"/>
        </w:rPr>
        <w:t xml:space="preserve"> </w:t>
      </w:r>
    </w:p>
    <w:p w14:paraId="5B2D9A0F" w14:textId="1A6498FD" w:rsidR="00767DFA" w:rsidRPr="004C1E66" w:rsidRDefault="00767DFA" w:rsidP="004C1E66">
      <w:pPr>
        <w:pStyle w:val="padro"/>
        <w:tabs>
          <w:tab w:val="left" w:pos="993"/>
        </w:tabs>
        <w:spacing w:before="0" w:beforeAutospacing="0" w:after="0" w:afterAutospacing="0"/>
        <w:jc w:val="both"/>
        <w:rPr>
          <w:rFonts w:ascii="Arial" w:hAnsi="Arial" w:cs="Arial"/>
          <w:color w:val="000000"/>
          <w:sz w:val="16"/>
          <w:szCs w:val="20"/>
        </w:rPr>
      </w:pPr>
    </w:p>
    <w:p w14:paraId="204DEECA" w14:textId="12FE0E04" w:rsidR="00A754F5" w:rsidRPr="004C1E66" w:rsidRDefault="00982229"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Decreto Federal Nº 8726</w:t>
      </w:r>
      <w:r w:rsidR="00A754F5" w:rsidRPr="004C1E66">
        <w:rPr>
          <w:rFonts w:ascii="Arial" w:hAnsi="Arial" w:cs="Arial"/>
          <w:color w:val="000000"/>
          <w:sz w:val="16"/>
          <w:szCs w:val="20"/>
          <w:u w:val="single"/>
        </w:rPr>
        <w:t>/2016</w:t>
      </w:r>
      <w:r w:rsidR="00A754F5" w:rsidRPr="004C1E66">
        <w:rPr>
          <w:rFonts w:ascii="Arial" w:hAnsi="Arial" w:cs="Arial"/>
          <w:color w:val="000000"/>
          <w:sz w:val="16"/>
          <w:szCs w:val="20"/>
        </w:rPr>
        <w:t xml:space="preserve">: </w:t>
      </w:r>
      <w:hyperlink r:id="rId13" w:history="1">
        <w:r w:rsidR="00A754F5" w:rsidRPr="004C1E66">
          <w:rPr>
            <w:rStyle w:val="Hyperlink"/>
            <w:rFonts w:ascii="Arial" w:hAnsi="Arial" w:cs="Arial"/>
            <w:sz w:val="16"/>
            <w:szCs w:val="20"/>
          </w:rPr>
          <w:t>http://www.planalto.gov.br/ccivil_03/_Ato2015-2018/2016/Decreto/D8726.htm</w:t>
        </w:r>
      </w:hyperlink>
    </w:p>
    <w:p w14:paraId="309A5D7D" w14:textId="2F112343" w:rsidR="00982229" w:rsidRPr="004C1E66" w:rsidRDefault="00982229" w:rsidP="004C1E66">
      <w:pPr>
        <w:pStyle w:val="padro"/>
        <w:tabs>
          <w:tab w:val="left" w:pos="993"/>
        </w:tabs>
        <w:spacing w:before="0" w:beforeAutospacing="0" w:after="0" w:afterAutospacing="0"/>
        <w:jc w:val="both"/>
        <w:rPr>
          <w:rStyle w:val="Hyperlink"/>
          <w:rFonts w:ascii="Arial" w:hAnsi="Arial" w:cs="Arial"/>
          <w:sz w:val="16"/>
          <w:szCs w:val="20"/>
        </w:rPr>
      </w:pPr>
    </w:p>
    <w:p w14:paraId="3F829E7A" w14:textId="4B229058" w:rsidR="00982229" w:rsidRPr="004C1E66" w:rsidRDefault="00982229"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 xml:space="preserve">Decreto Municipal Nº </w:t>
      </w:r>
      <w:r w:rsidR="0023750D" w:rsidRPr="004C1E66">
        <w:rPr>
          <w:rFonts w:ascii="Arial" w:hAnsi="Arial" w:cs="Arial"/>
          <w:color w:val="000000"/>
          <w:sz w:val="16"/>
          <w:szCs w:val="20"/>
          <w:u w:val="single"/>
        </w:rPr>
        <w:t>6172</w:t>
      </w:r>
      <w:r w:rsidRPr="004C1E66">
        <w:rPr>
          <w:rFonts w:ascii="Arial" w:hAnsi="Arial" w:cs="Arial"/>
          <w:color w:val="000000"/>
          <w:sz w:val="16"/>
          <w:szCs w:val="20"/>
          <w:u w:val="single"/>
        </w:rPr>
        <w:t>/20</w:t>
      </w:r>
      <w:r w:rsidR="0023750D" w:rsidRPr="004C1E66">
        <w:rPr>
          <w:rFonts w:ascii="Arial" w:hAnsi="Arial" w:cs="Arial"/>
          <w:color w:val="000000"/>
          <w:sz w:val="16"/>
          <w:szCs w:val="20"/>
          <w:u w:val="single"/>
        </w:rPr>
        <w:t>24</w:t>
      </w:r>
      <w:r w:rsidRPr="004C1E66">
        <w:rPr>
          <w:rFonts w:ascii="Arial" w:hAnsi="Arial" w:cs="Arial"/>
          <w:color w:val="000000"/>
          <w:sz w:val="16"/>
          <w:szCs w:val="20"/>
          <w:u w:val="single"/>
        </w:rPr>
        <w:t>:</w:t>
      </w:r>
      <w:r w:rsidRPr="004C1E66">
        <w:rPr>
          <w:rFonts w:ascii="Arial" w:hAnsi="Arial" w:cs="Arial"/>
          <w:color w:val="000000"/>
          <w:sz w:val="16"/>
          <w:szCs w:val="20"/>
        </w:rPr>
        <w:t xml:space="preserve"> </w:t>
      </w:r>
      <w:hyperlink r:id="rId14" w:history="1">
        <w:r w:rsidR="0023750D" w:rsidRPr="004C1E66">
          <w:rPr>
            <w:rStyle w:val="Hyperlink"/>
            <w:rFonts w:ascii="Arial" w:hAnsi="Arial" w:cs="Arial"/>
            <w:sz w:val="16"/>
            <w:szCs w:val="20"/>
          </w:rPr>
          <w:t>https://leismunicipais.com.br/a2/sp/s/santa-rosa-de-viterbo/decreto/2024/618/6172/decreto-n-6172-2024-regulamenta-a-aplicacao-da-lei-nacional-n-13019-de-31-de-julho-de-2014-para-dispor-sobre-regras-e-procedimentos-do-regime-juridico-das-parcerias-celebradas-entre-a-administracao-publica-municipal-e-as-organizacoes-da-sociedade-civil-osc-s-no-ambito-do-municipio-de-santa-rosa-de-viterbo?q=6172</w:t>
        </w:r>
      </w:hyperlink>
      <w:r w:rsidR="0023750D" w:rsidRPr="004C1E66">
        <w:rPr>
          <w:rStyle w:val="Hyperlink"/>
          <w:rFonts w:ascii="Arial" w:hAnsi="Arial" w:cs="Arial"/>
          <w:sz w:val="16"/>
          <w:szCs w:val="20"/>
        </w:rPr>
        <w:t xml:space="preserve"> </w:t>
      </w:r>
    </w:p>
    <w:p w14:paraId="29F84535" w14:textId="204074E2" w:rsidR="00A754F5" w:rsidRPr="004C1E66" w:rsidRDefault="00A754F5" w:rsidP="004C1E66">
      <w:pPr>
        <w:pStyle w:val="padro"/>
        <w:tabs>
          <w:tab w:val="left" w:pos="993"/>
        </w:tabs>
        <w:spacing w:before="0" w:beforeAutospacing="0" w:after="0" w:afterAutospacing="0"/>
        <w:jc w:val="both"/>
        <w:rPr>
          <w:rFonts w:ascii="Arial" w:hAnsi="Arial" w:cs="Arial"/>
          <w:color w:val="000000"/>
          <w:sz w:val="16"/>
          <w:szCs w:val="20"/>
        </w:rPr>
      </w:pPr>
    </w:p>
    <w:p w14:paraId="63D0CF5A" w14:textId="4AF3CE47" w:rsidR="0023750D" w:rsidRPr="004C1E66" w:rsidRDefault="0023750D"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rPr>
        <w:t xml:space="preserve">TCESP: Instruções GP Nº01/2020 (atualizada pela resolução 11/2021): </w:t>
      </w:r>
      <w:hyperlink r:id="rId15" w:history="1">
        <w:r w:rsidRPr="004C1E66">
          <w:rPr>
            <w:rStyle w:val="Hyperlink"/>
            <w:rFonts w:ascii="Arial" w:hAnsi="Arial" w:cs="Arial"/>
            <w:sz w:val="16"/>
            <w:szCs w:val="20"/>
          </w:rPr>
          <w:t>https://www.tce.sp.gov.br/legislacao/instrucao/instrucoes-012020-atualizadas-pela-resolucao-112021</w:t>
        </w:r>
      </w:hyperlink>
      <w:r w:rsidRPr="004C1E66">
        <w:rPr>
          <w:rFonts w:ascii="Arial" w:hAnsi="Arial" w:cs="Arial"/>
          <w:color w:val="000000"/>
          <w:sz w:val="16"/>
          <w:szCs w:val="20"/>
        </w:rPr>
        <w:t xml:space="preserve"> </w:t>
      </w:r>
    </w:p>
    <w:p w14:paraId="56CBAC77" w14:textId="77777777" w:rsidR="0023750D" w:rsidRPr="004C1E66" w:rsidRDefault="0023750D" w:rsidP="004C1E66">
      <w:pPr>
        <w:pStyle w:val="padro"/>
        <w:tabs>
          <w:tab w:val="left" w:pos="993"/>
        </w:tabs>
        <w:spacing w:before="0" w:beforeAutospacing="0" w:after="0" w:afterAutospacing="0"/>
        <w:jc w:val="both"/>
        <w:rPr>
          <w:rFonts w:ascii="Arial" w:hAnsi="Arial" w:cs="Arial"/>
          <w:color w:val="000000"/>
          <w:sz w:val="16"/>
          <w:szCs w:val="20"/>
        </w:rPr>
      </w:pPr>
    </w:p>
    <w:p w14:paraId="2FB92FBA" w14:textId="4673E7D0" w:rsidR="009264C5" w:rsidRPr="004C1E66" w:rsidRDefault="009264C5"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u w:val="single"/>
        </w:rPr>
        <w:t xml:space="preserve">Comunicado </w:t>
      </w:r>
      <w:proofErr w:type="spellStart"/>
      <w:r w:rsidRPr="004C1E66">
        <w:rPr>
          <w:rFonts w:ascii="Arial" w:hAnsi="Arial" w:cs="Arial"/>
          <w:color w:val="000000"/>
          <w:sz w:val="16"/>
          <w:szCs w:val="20"/>
          <w:u w:val="single"/>
        </w:rPr>
        <w:t>Audesp</w:t>
      </w:r>
      <w:proofErr w:type="spellEnd"/>
      <w:r w:rsidRPr="004C1E66">
        <w:rPr>
          <w:rFonts w:ascii="Arial" w:hAnsi="Arial" w:cs="Arial"/>
          <w:color w:val="000000"/>
          <w:sz w:val="16"/>
          <w:szCs w:val="20"/>
          <w:u w:val="single"/>
        </w:rPr>
        <w:t xml:space="preserve"> 53/2023</w:t>
      </w:r>
      <w:r w:rsidRPr="004C1E66">
        <w:rPr>
          <w:rFonts w:ascii="Arial" w:hAnsi="Arial" w:cs="Arial"/>
          <w:color w:val="000000"/>
          <w:sz w:val="16"/>
          <w:szCs w:val="20"/>
        </w:rPr>
        <w:t xml:space="preserve">: </w:t>
      </w:r>
      <w:hyperlink r:id="rId16" w:history="1">
        <w:r w:rsidRPr="004C1E66">
          <w:rPr>
            <w:rFonts w:ascii="Arial" w:hAnsi="Arial" w:cs="Arial"/>
            <w:color w:val="000000"/>
            <w:sz w:val="16"/>
            <w:szCs w:val="20"/>
          </w:rPr>
          <w:t>Declaração Negativa – Ajustes do Terceiro Setor – Fase V do Sistema Audesp</w:t>
        </w:r>
      </w:hyperlink>
      <w:r w:rsidRPr="004C1E66">
        <w:rPr>
          <w:rFonts w:ascii="Arial" w:hAnsi="Arial" w:cs="Arial"/>
          <w:color w:val="000000"/>
          <w:sz w:val="16"/>
          <w:szCs w:val="20"/>
        </w:rPr>
        <w:t xml:space="preserve">: </w:t>
      </w:r>
      <w:hyperlink r:id="rId17" w:history="1">
        <w:r w:rsidRPr="004C1E66">
          <w:rPr>
            <w:rStyle w:val="Hyperlink"/>
            <w:rFonts w:ascii="Arial" w:hAnsi="Arial" w:cs="Arial"/>
            <w:sz w:val="16"/>
            <w:szCs w:val="20"/>
          </w:rPr>
          <w:t>https://www.tce.sp.gov.br/legislacao/comunicado/declaracao-negativa-ajustes-terceiro-setor-fase-v-sistema-audesp</w:t>
        </w:r>
      </w:hyperlink>
      <w:r w:rsidRPr="004C1E66">
        <w:rPr>
          <w:rFonts w:ascii="Arial" w:hAnsi="Arial" w:cs="Arial"/>
          <w:color w:val="000000"/>
          <w:sz w:val="16"/>
          <w:szCs w:val="20"/>
        </w:rPr>
        <w:t xml:space="preserve"> </w:t>
      </w:r>
    </w:p>
    <w:p w14:paraId="037C8084" w14:textId="5DED3C1A" w:rsidR="009264C5" w:rsidRPr="004C1E66" w:rsidRDefault="009264C5" w:rsidP="004C1E66">
      <w:pPr>
        <w:pStyle w:val="padro"/>
        <w:tabs>
          <w:tab w:val="left" w:pos="993"/>
        </w:tabs>
        <w:spacing w:before="0" w:beforeAutospacing="0" w:after="0" w:afterAutospacing="0"/>
        <w:jc w:val="both"/>
        <w:rPr>
          <w:rFonts w:ascii="Arial" w:hAnsi="Arial" w:cs="Arial"/>
          <w:color w:val="000000"/>
          <w:sz w:val="16"/>
          <w:szCs w:val="20"/>
        </w:rPr>
      </w:pPr>
    </w:p>
    <w:p w14:paraId="71279B77" w14:textId="249D88AA" w:rsidR="009264C5" w:rsidRPr="004C1E66" w:rsidRDefault="009264C5"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 xml:space="preserve">Comunicado </w:t>
      </w:r>
      <w:proofErr w:type="spellStart"/>
      <w:r w:rsidRPr="004C1E66">
        <w:rPr>
          <w:rFonts w:ascii="Arial" w:hAnsi="Arial" w:cs="Arial"/>
          <w:color w:val="000000"/>
          <w:sz w:val="16"/>
          <w:szCs w:val="20"/>
          <w:u w:val="single"/>
        </w:rPr>
        <w:t>Audesp</w:t>
      </w:r>
      <w:proofErr w:type="spellEnd"/>
      <w:r w:rsidRPr="004C1E66">
        <w:rPr>
          <w:rFonts w:ascii="Arial" w:hAnsi="Arial" w:cs="Arial"/>
          <w:color w:val="000000"/>
          <w:sz w:val="16"/>
          <w:szCs w:val="20"/>
          <w:u w:val="single"/>
        </w:rPr>
        <w:t xml:space="preserve"> 49/2023: </w:t>
      </w:r>
      <w:hyperlink r:id="rId18" w:history="1">
        <w:r w:rsidRPr="004C1E66">
          <w:rPr>
            <w:rFonts w:ascii="Arial" w:hAnsi="Arial" w:cs="Arial"/>
            <w:color w:val="000000"/>
            <w:sz w:val="16"/>
            <w:szCs w:val="20"/>
          </w:rPr>
          <w:t>Ajustes do Terceiro Setor anteriores a 01/06/2023</w:t>
        </w:r>
      </w:hyperlink>
      <w:r w:rsidR="00F60A42" w:rsidRPr="004C1E66">
        <w:rPr>
          <w:rFonts w:ascii="Arial" w:hAnsi="Arial" w:cs="Arial"/>
          <w:color w:val="000000"/>
          <w:sz w:val="16"/>
          <w:szCs w:val="20"/>
        </w:rPr>
        <w:t>:</w:t>
      </w:r>
      <w:r w:rsidR="00F60A42" w:rsidRPr="004C1E66">
        <w:rPr>
          <w:rFonts w:ascii="Arial" w:hAnsi="Arial" w:cs="Arial"/>
          <w:color w:val="000000"/>
          <w:sz w:val="16"/>
          <w:szCs w:val="20"/>
          <w:u w:val="single"/>
        </w:rPr>
        <w:t xml:space="preserve"> </w:t>
      </w:r>
      <w:hyperlink r:id="rId19" w:history="1">
        <w:r w:rsidRPr="004C1E66">
          <w:rPr>
            <w:rStyle w:val="Hyperlink"/>
            <w:rFonts w:ascii="Arial" w:hAnsi="Arial" w:cs="Arial"/>
            <w:sz w:val="16"/>
            <w:szCs w:val="20"/>
          </w:rPr>
          <w:t>https://www.tce.sp.gov.br/legislacao/comunicado/ajustes-terceiro-setor-anteriores-01062023</w:t>
        </w:r>
      </w:hyperlink>
    </w:p>
    <w:p w14:paraId="17C77ADD" w14:textId="77777777" w:rsidR="009264C5" w:rsidRPr="004C1E66" w:rsidRDefault="009264C5" w:rsidP="004C1E66">
      <w:pPr>
        <w:pStyle w:val="padro"/>
        <w:tabs>
          <w:tab w:val="left" w:pos="993"/>
        </w:tabs>
        <w:spacing w:before="0" w:beforeAutospacing="0" w:after="0" w:afterAutospacing="0"/>
        <w:jc w:val="both"/>
        <w:rPr>
          <w:rFonts w:ascii="Arial" w:hAnsi="Arial" w:cs="Arial"/>
          <w:color w:val="000000"/>
          <w:sz w:val="16"/>
          <w:szCs w:val="20"/>
        </w:rPr>
      </w:pPr>
    </w:p>
    <w:p w14:paraId="1E1D8FD9" w14:textId="0372C111" w:rsidR="000C5B6D" w:rsidRPr="004C1E66" w:rsidRDefault="00564C57"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 xml:space="preserve">Comunicado </w:t>
      </w:r>
      <w:proofErr w:type="spellStart"/>
      <w:r w:rsidRPr="004C1E66">
        <w:rPr>
          <w:rFonts w:ascii="Arial" w:hAnsi="Arial" w:cs="Arial"/>
          <w:color w:val="000000"/>
          <w:sz w:val="16"/>
          <w:szCs w:val="20"/>
          <w:u w:val="single"/>
        </w:rPr>
        <w:t>Audesp</w:t>
      </w:r>
      <w:proofErr w:type="spellEnd"/>
      <w:r w:rsidRPr="004C1E66">
        <w:rPr>
          <w:rFonts w:ascii="Arial" w:hAnsi="Arial" w:cs="Arial"/>
          <w:color w:val="000000"/>
          <w:sz w:val="16"/>
          <w:szCs w:val="20"/>
          <w:u w:val="single"/>
        </w:rPr>
        <w:t xml:space="preserve"> 28/2023</w:t>
      </w:r>
      <w:r w:rsidRPr="004C1E66">
        <w:rPr>
          <w:rFonts w:ascii="Arial" w:hAnsi="Arial" w:cs="Arial"/>
          <w:color w:val="000000"/>
          <w:sz w:val="16"/>
          <w:szCs w:val="20"/>
        </w:rPr>
        <w:t xml:space="preserve">: </w:t>
      </w:r>
      <w:r w:rsidR="000C5B6D" w:rsidRPr="004C1E66">
        <w:rPr>
          <w:rFonts w:ascii="Arial" w:hAnsi="Arial" w:cs="Arial"/>
          <w:color w:val="000000"/>
          <w:sz w:val="16"/>
          <w:szCs w:val="20"/>
        </w:rPr>
        <w:t xml:space="preserve">Instruções sobre a remessa de ajustes do Terceiro Setor na Fase V do </w:t>
      </w:r>
      <w:proofErr w:type="spellStart"/>
      <w:r w:rsidR="000C5B6D" w:rsidRPr="004C1E66">
        <w:rPr>
          <w:rFonts w:ascii="Arial" w:hAnsi="Arial" w:cs="Arial"/>
          <w:color w:val="000000"/>
          <w:sz w:val="16"/>
          <w:szCs w:val="20"/>
        </w:rPr>
        <w:t>Audesp</w:t>
      </w:r>
      <w:proofErr w:type="spellEnd"/>
      <w:r w:rsidRPr="004C1E66">
        <w:rPr>
          <w:rFonts w:ascii="Arial" w:hAnsi="Arial" w:cs="Arial"/>
          <w:color w:val="000000"/>
          <w:sz w:val="16"/>
          <w:szCs w:val="20"/>
        </w:rPr>
        <w:t>:</w:t>
      </w:r>
      <w:r w:rsidR="00F60A42" w:rsidRPr="004C1E66">
        <w:rPr>
          <w:rFonts w:ascii="Arial" w:hAnsi="Arial" w:cs="Arial"/>
          <w:color w:val="000000"/>
          <w:sz w:val="16"/>
          <w:szCs w:val="20"/>
        </w:rPr>
        <w:t xml:space="preserve"> </w:t>
      </w:r>
      <w:hyperlink r:id="rId20" w:history="1">
        <w:r w:rsidRPr="004C1E66">
          <w:rPr>
            <w:rStyle w:val="Hyperlink"/>
            <w:rFonts w:ascii="Arial" w:hAnsi="Arial" w:cs="Arial"/>
            <w:sz w:val="16"/>
            <w:szCs w:val="20"/>
          </w:rPr>
          <w:t>https://www.tce.sp.gov.br/sites/default/files/legislacao/Orienta%C3%A7%C3%B5es_Fase_V_Sistema_Audesp.pdf</w:t>
        </w:r>
      </w:hyperlink>
      <w:r w:rsidRPr="004C1E66">
        <w:rPr>
          <w:rStyle w:val="Hyperlink"/>
          <w:rFonts w:ascii="Arial" w:hAnsi="Arial" w:cs="Arial"/>
          <w:sz w:val="16"/>
          <w:szCs w:val="20"/>
        </w:rPr>
        <w:t xml:space="preserve"> </w:t>
      </w:r>
    </w:p>
    <w:p w14:paraId="029144A5" w14:textId="36A95373" w:rsidR="000C5B6D" w:rsidRPr="004C1E66" w:rsidRDefault="000C5B6D" w:rsidP="004C1E66">
      <w:pPr>
        <w:pStyle w:val="padro"/>
        <w:tabs>
          <w:tab w:val="left" w:pos="993"/>
        </w:tabs>
        <w:spacing w:before="0" w:beforeAutospacing="0" w:after="0" w:afterAutospacing="0"/>
        <w:jc w:val="both"/>
        <w:rPr>
          <w:rFonts w:ascii="Arial" w:hAnsi="Arial" w:cs="Arial"/>
          <w:color w:val="000000"/>
          <w:sz w:val="16"/>
          <w:szCs w:val="20"/>
        </w:rPr>
      </w:pPr>
    </w:p>
    <w:p w14:paraId="2E2C7541" w14:textId="77777777" w:rsidR="00D67DB7" w:rsidRPr="004C1E66" w:rsidRDefault="00D67DB7"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u w:val="single"/>
        </w:rPr>
        <w:t>Comunicado SDG 23/2023</w:t>
      </w:r>
      <w:r w:rsidRPr="004C1E66">
        <w:rPr>
          <w:rFonts w:ascii="Arial" w:hAnsi="Arial" w:cs="Arial"/>
          <w:color w:val="000000"/>
          <w:sz w:val="16"/>
          <w:szCs w:val="20"/>
        </w:rPr>
        <w:t xml:space="preserve">: </w:t>
      </w:r>
      <w:hyperlink r:id="rId21" w:history="1">
        <w:r w:rsidRPr="004C1E66">
          <w:rPr>
            <w:rFonts w:ascii="Arial" w:hAnsi="Arial" w:cs="Arial"/>
            <w:color w:val="000000"/>
            <w:sz w:val="16"/>
            <w:szCs w:val="20"/>
          </w:rPr>
          <w:t>AUDESP – FASE V - Repasses Públicos ao Terceiro Setor - Ajustes</w:t>
        </w:r>
      </w:hyperlink>
      <w:r w:rsidRPr="004C1E66">
        <w:rPr>
          <w:rFonts w:ascii="Arial" w:hAnsi="Arial" w:cs="Arial"/>
          <w:color w:val="000000"/>
          <w:sz w:val="16"/>
          <w:szCs w:val="20"/>
        </w:rPr>
        <w:t xml:space="preserve">: </w:t>
      </w:r>
      <w:hyperlink r:id="rId22" w:history="1">
        <w:r w:rsidRPr="004C1E66">
          <w:rPr>
            <w:rStyle w:val="Hyperlink"/>
            <w:rFonts w:ascii="Arial" w:hAnsi="Arial" w:cs="Arial"/>
            <w:sz w:val="16"/>
            <w:szCs w:val="20"/>
          </w:rPr>
          <w:t>https://www.tce.sp.gov.br/legislacao/comunicado/audesp-fase-v-repasses-publicos-ao-terceiro-setor-ajustes</w:t>
        </w:r>
      </w:hyperlink>
      <w:r w:rsidRPr="004C1E66">
        <w:rPr>
          <w:rFonts w:ascii="Arial" w:hAnsi="Arial" w:cs="Arial"/>
          <w:color w:val="000000"/>
          <w:sz w:val="16"/>
          <w:szCs w:val="20"/>
        </w:rPr>
        <w:t xml:space="preserve"> </w:t>
      </w:r>
    </w:p>
    <w:p w14:paraId="7A9B0232" w14:textId="77777777" w:rsidR="00D67DB7" w:rsidRPr="004C1E66" w:rsidRDefault="00D67DB7" w:rsidP="004C1E66">
      <w:pPr>
        <w:pStyle w:val="padro"/>
        <w:tabs>
          <w:tab w:val="left" w:pos="993"/>
        </w:tabs>
        <w:spacing w:before="0" w:beforeAutospacing="0" w:after="0" w:afterAutospacing="0"/>
        <w:jc w:val="both"/>
        <w:rPr>
          <w:rFonts w:ascii="Arial" w:hAnsi="Arial" w:cs="Arial"/>
          <w:color w:val="000000"/>
          <w:sz w:val="16"/>
          <w:szCs w:val="20"/>
        </w:rPr>
      </w:pPr>
    </w:p>
    <w:p w14:paraId="75E2A987" w14:textId="1BD5FF73" w:rsidR="000C5B6D" w:rsidRPr="004C1E66" w:rsidRDefault="00564C57"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Comunicado SDG 25/2023:</w:t>
      </w:r>
      <w:r w:rsidRPr="004C1E66">
        <w:rPr>
          <w:rFonts w:ascii="Arial" w:hAnsi="Arial" w:cs="Arial"/>
          <w:color w:val="000000"/>
          <w:sz w:val="16"/>
          <w:szCs w:val="20"/>
        </w:rPr>
        <w:t xml:space="preserve"> </w:t>
      </w:r>
      <w:r w:rsidR="000C5B6D" w:rsidRPr="004C1E66">
        <w:rPr>
          <w:rFonts w:ascii="Arial" w:hAnsi="Arial" w:cs="Arial"/>
          <w:color w:val="000000"/>
          <w:sz w:val="16"/>
          <w:szCs w:val="20"/>
        </w:rPr>
        <w:t>Correta formalização de contratações públicas no âmbito do Terceiro Setor:</w:t>
      </w:r>
      <w:r w:rsidR="00F60A42" w:rsidRPr="004C1E66">
        <w:rPr>
          <w:rFonts w:ascii="Arial" w:hAnsi="Arial" w:cs="Arial"/>
          <w:color w:val="000000"/>
          <w:sz w:val="16"/>
          <w:szCs w:val="20"/>
        </w:rPr>
        <w:t xml:space="preserve"> </w:t>
      </w:r>
      <w:hyperlink r:id="rId23" w:history="1">
        <w:r w:rsidR="000C5B6D" w:rsidRPr="004C1E66">
          <w:rPr>
            <w:rStyle w:val="Hyperlink"/>
            <w:rFonts w:ascii="Arial" w:hAnsi="Arial" w:cs="Arial"/>
            <w:sz w:val="16"/>
            <w:szCs w:val="20"/>
          </w:rPr>
          <w:t>https://www.tce.sp.gov.br/legislacao/comunicado/correta-formalizacao-contratacoes-publicas-ambito-terceiro-setor</w:t>
        </w:r>
      </w:hyperlink>
    </w:p>
    <w:p w14:paraId="15F151F5" w14:textId="055659F7" w:rsidR="000C5B6D" w:rsidRPr="004C1E66" w:rsidRDefault="000C5B6D" w:rsidP="004C1E66">
      <w:pPr>
        <w:pStyle w:val="padro"/>
        <w:tabs>
          <w:tab w:val="left" w:pos="993"/>
        </w:tabs>
        <w:spacing w:before="0" w:beforeAutospacing="0" w:after="0" w:afterAutospacing="0"/>
        <w:jc w:val="both"/>
        <w:rPr>
          <w:rStyle w:val="Hyperlink"/>
          <w:rFonts w:ascii="Arial" w:hAnsi="Arial" w:cs="Arial"/>
          <w:sz w:val="16"/>
          <w:szCs w:val="20"/>
        </w:rPr>
      </w:pPr>
    </w:p>
    <w:p w14:paraId="5CC5F98C" w14:textId="4FDC7F3F" w:rsidR="00D70EF4" w:rsidRPr="004C1E66" w:rsidRDefault="00D70EF4" w:rsidP="004C1E66">
      <w:pPr>
        <w:pStyle w:val="padro"/>
        <w:tabs>
          <w:tab w:val="left" w:pos="993"/>
        </w:tabs>
        <w:spacing w:before="0" w:beforeAutospacing="0" w:after="0" w:afterAutospacing="0"/>
        <w:jc w:val="both"/>
        <w:rPr>
          <w:rStyle w:val="Hyperlink"/>
          <w:rFonts w:ascii="Arial" w:hAnsi="Arial" w:cs="Arial"/>
          <w:sz w:val="16"/>
          <w:szCs w:val="20"/>
        </w:rPr>
      </w:pPr>
      <w:r w:rsidRPr="004C1E66">
        <w:rPr>
          <w:rFonts w:ascii="Arial" w:hAnsi="Arial" w:cs="Arial"/>
          <w:color w:val="000000"/>
          <w:sz w:val="16"/>
          <w:szCs w:val="20"/>
          <w:u w:val="single"/>
        </w:rPr>
        <w:t xml:space="preserve">Comunicado </w:t>
      </w:r>
      <w:proofErr w:type="spellStart"/>
      <w:r w:rsidRPr="004C1E66">
        <w:rPr>
          <w:rFonts w:ascii="Arial" w:hAnsi="Arial" w:cs="Arial"/>
          <w:color w:val="000000"/>
          <w:sz w:val="16"/>
          <w:szCs w:val="20"/>
          <w:u w:val="single"/>
        </w:rPr>
        <w:t>Audesp</w:t>
      </w:r>
      <w:proofErr w:type="spellEnd"/>
      <w:r w:rsidRPr="004C1E66">
        <w:rPr>
          <w:rFonts w:ascii="Arial" w:hAnsi="Arial" w:cs="Arial"/>
          <w:color w:val="000000"/>
          <w:sz w:val="16"/>
          <w:szCs w:val="20"/>
          <w:u w:val="single"/>
        </w:rPr>
        <w:t xml:space="preserve"> 30/2023: </w:t>
      </w:r>
      <w:hyperlink r:id="rId24" w:history="1">
        <w:r w:rsidRPr="004C1E66">
          <w:rPr>
            <w:rFonts w:ascii="Arial" w:hAnsi="Arial" w:cs="Arial"/>
            <w:color w:val="000000"/>
            <w:sz w:val="16"/>
            <w:szCs w:val="20"/>
            <w:u w:val="single"/>
          </w:rPr>
          <w:t>Ajustes do Terceiro Setor que não atendem ao Comunicado GP nº 68/2022</w:t>
        </w:r>
      </w:hyperlink>
      <w:r w:rsidRPr="004C1E66">
        <w:rPr>
          <w:rFonts w:ascii="Arial" w:hAnsi="Arial" w:cs="Arial"/>
          <w:color w:val="000000"/>
          <w:sz w:val="16"/>
          <w:szCs w:val="20"/>
          <w:u w:val="single"/>
        </w:rPr>
        <w:t>:</w:t>
      </w:r>
      <w:r w:rsidRPr="004C1E66">
        <w:rPr>
          <w:rFonts w:ascii="Arial" w:hAnsi="Arial" w:cs="Arial"/>
          <w:sz w:val="16"/>
          <w:szCs w:val="20"/>
        </w:rPr>
        <w:t xml:space="preserve"> </w:t>
      </w:r>
      <w:hyperlink r:id="rId25" w:history="1">
        <w:r w:rsidRPr="004C1E66">
          <w:rPr>
            <w:rStyle w:val="Hyperlink"/>
            <w:rFonts w:ascii="Arial" w:hAnsi="Arial" w:cs="Arial"/>
            <w:sz w:val="16"/>
            <w:szCs w:val="20"/>
          </w:rPr>
          <w:t>https://www.tce.sp.gov.br/legislacao/comunicado/ajustes-terceiro-setor-nao-atendem-ao-comunicado-gp-682022</w:t>
        </w:r>
      </w:hyperlink>
    </w:p>
    <w:p w14:paraId="26583628" w14:textId="77777777" w:rsidR="00D70EF4" w:rsidRPr="004C1E66" w:rsidRDefault="00D70EF4" w:rsidP="004C1E66">
      <w:pPr>
        <w:pStyle w:val="padro"/>
        <w:tabs>
          <w:tab w:val="left" w:pos="993"/>
        </w:tabs>
        <w:spacing w:before="0" w:beforeAutospacing="0" w:after="0" w:afterAutospacing="0"/>
        <w:jc w:val="both"/>
        <w:rPr>
          <w:rStyle w:val="Hyperlink"/>
          <w:rFonts w:ascii="Arial" w:hAnsi="Arial" w:cs="Arial"/>
          <w:sz w:val="16"/>
          <w:szCs w:val="20"/>
        </w:rPr>
      </w:pPr>
    </w:p>
    <w:p w14:paraId="56E8B5A8" w14:textId="755A9745" w:rsidR="000C5B6D" w:rsidRPr="004C1E66" w:rsidRDefault="00820067"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u w:val="single"/>
        </w:rPr>
        <w:t xml:space="preserve">Comunicado </w:t>
      </w:r>
      <w:proofErr w:type="spellStart"/>
      <w:r w:rsidRPr="004C1E66">
        <w:rPr>
          <w:rFonts w:ascii="Arial" w:hAnsi="Arial" w:cs="Arial"/>
          <w:color w:val="000000"/>
          <w:sz w:val="16"/>
          <w:szCs w:val="20"/>
          <w:u w:val="single"/>
        </w:rPr>
        <w:t>Audesp</w:t>
      </w:r>
      <w:proofErr w:type="spellEnd"/>
      <w:r w:rsidRPr="004C1E66">
        <w:rPr>
          <w:rFonts w:ascii="Arial" w:hAnsi="Arial" w:cs="Arial"/>
          <w:color w:val="000000"/>
          <w:sz w:val="16"/>
          <w:szCs w:val="20"/>
          <w:u w:val="single"/>
        </w:rPr>
        <w:t xml:space="preserve"> 32/2023</w:t>
      </w:r>
      <w:r w:rsidRPr="004C1E66">
        <w:rPr>
          <w:rFonts w:ascii="Arial" w:hAnsi="Arial" w:cs="Arial"/>
          <w:color w:val="000000"/>
          <w:sz w:val="16"/>
          <w:szCs w:val="20"/>
        </w:rPr>
        <w:t xml:space="preserve">: </w:t>
      </w:r>
      <w:hyperlink r:id="rId26" w:history="1">
        <w:r w:rsidR="000C5B6D" w:rsidRPr="004C1E66">
          <w:rPr>
            <w:rFonts w:ascii="Arial" w:hAnsi="Arial" w:cs="Arial"/>
            <w:color w:val="000000"/>
            <w:sz w:val="16"/>
            <w:szCs w:val="20"/>
          </w:rPr>
          <w:t>Manual para inserção dos Ajustes da Fase V - Repasses Públicos ao Terceiro Setor</w:t>
        </w:r>
      </w:hyperlink>
      <w:r w:rsidR="000C5B6D" w:rsidRPr="004C1E66">
        <w:rPr>
          <w:rFonts w:ascii="Arial" w:hAnsi="Arial" w:cs="Arial"/>
          <w:color w:val="000000"/>
          <w:sz w:val="16"/>
          <w:szCs w:val="20"/>
        </w:rPr>
        <w:t>:</w:t>
      </w:r>
      <w:r w:rsidR="00F60A42" w:rsidRPr="004C1E66">
        <w:rPr>
          <w:rFonts w:ascii="Arial" w:hAnsi="Arial" w:cs="Arial"/>
          <w:color w:val="000000"/>
          <w:sz w:val="16"/>
          <w:szCs w:val="20"/>
        </w:rPr>
        <w:t xml:space="preserve"> </w:t>
      </w:r>
      <w:hyperlink r:id="rId27" w:history="1">
        <w:r w:rsidR="000C5B6D" w:rsidRPr="004C1E66">
          <w:rPr>
            <w:rStyle w:val="Hyperlink"/>
            <w:rFonts w:ascii="Arial" w:hAnsi="Arial" w:cs="Arial"/>
            <w:sz w:val="16"/>
            <w:szCs w:val="20"/>
          </w:rPr>
          <w:t>https://www.tce.sp.gov.br/legislacao/comunicado/manual-para-insercao-ajustes-fase-v-repasses-publicos-ao-terceiro-setor</w:t>
        </w:r>
      </w:hyperlink>
      <w:r w:rsidR="000C5B6D" w:rsidRPr="004C1E66">
        <w:rPr>
          <w:rFonts w:ascii="Arial" w:hAnsi="Arial" w:cs="Arial"/>
          <w:color w:val="000000"/>
          <w:sz w:val="16"/>
          <w:szCs w:val="20"/>
        </w:rPr>
        <w:t xml:space="preserve"> </w:t>
      </w:r>
    </w:p>
    <w:p w14:paraId="49EE39D6" w14:textId="5CF55F94" w:rsidR="000C5B6D" w:rsidRPr="004C1E66" w:rsidRDefault="000C5B6D" w:rsidP="004C1E66">
      <w:pPr>
        <w:pStyle w:val="padro"/>
        <w:tabs>
          <w:tab w:val="left" w:pos="993"/>
        </w:tabs>
        <w:spacing w:before="0" w:beforeAutospacing="0" w:after="0" w:afterAutospacing="0"/>
        <w:jc w:val="both"/>
        <w:rPr>
          <w:rFonts w:ascii="Arial" w:hAnsi="Arial" w:cs="Arial"/>
          <w:color w:val="000000"/>
          <w:sz w:val="16"/>
          <w:szCs w:val="20"/>
        </w:rPr>
      </w:pPr>
    </w:p>
    <w:p w14:paraId="4C609653" w14:textId="7B15B91E" w:rsidR="000C5B6D" w:rsidRPr="004C1E66" w:rsidRDefault="00564C57"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u w:val="single"/>
        </w:rPr>
        <w:t xml:space="preserve">Comunicado SDG </w:t>
      </w:r>
      <w:r w:rsidR="00D70EF4" w:rsidRPr="004C1E66">
        <w:rPr>
          <w:rFonts w:ascii="Arial" w:hAnsi="Arial" w:cs="Arial"/>
          <w:color w:val="000000"/>
          <w:sz w:val="16"/>
          <w:szCs w:val="20"/>
          <w:u w:val="single"/>
        </w:rPr>
        <w:t>33</w:t>
      </w:r>
      <w:r w:rsidRPr="004C1E66">
        <w:rPr>
          <w:rFonts w:ascii="Arial" w:hAnsi="Arial" w:cs="Arial"/>
          <w:color w:val="000000"/>
          <w:sz w:val="16"/>
          <w:szCs w:val="20"/>
          <w:u w:val="single"/>
        </w:rPr>
        <w:t>/2023</w:t>
      </w:r>
      <w:r w:rsidRPr="004C1E66">
        <w:rPr>
          <w:rFonts w:ascii="Arial" w:hAnsi="Arial" w:cs="Arial"/>
          <w:color w:val="000000"/>
          <w:sz w:val="16"/>
          <w:szCs w:val="20"/>
        </w:rPr>
        <w:t xml:space="preserve">: </w:t>
      </w:r>
      <w:hyperlink r:id="rId28" w:history="1">
        <w:r w:rsidRPr="004C1E66">
          <w:rPr>
            <w:rFonts w:ascii="Arial" w:hAnsi="Arial" w:cs="Arial"/>
            <w:color w:val="000000"/>
            <w:sz w:val="16"/>
            <w:szCs w:val="20"/>
          </w:rPr>
          <w:t>AUDESP – FASE V - Repasses Públicos ao Terceiro Setor - Ajustes</w:t>
        </w:r>
      </w:hyperlink>
      <w:r w:rsidRPr="004C1E66">
        <w:rPr>
          <w:rFonts w:ascii="Arial" w:hAnsi="Arial" w:cs="Arial"/>
          <w:color w:val="000000"/>
          <w:sz w:val="16"/>
          <w:szCs w:val="20"/>
        </w:rPr>
        <w:t>:</w:t>
      </w:r>
      <w:r w:rsidR="00F60A42" w:rsidRPr="004C1E66">
        <w:rPr>
          <w:rFonts w:ascii="Arial" w:hAnsi="Arial" w:cs="Arial"/>
          <w:color w:val="000000"/>
          <w:sz w:val="16"/>
          <w:szCs w:val="20"/>
        </w:rPr>
        <w:t xml:space="preserve"> </w:t>
      </w:r>
      <w:hyperlink r:id="rId29" w:history="1">
        <w:r w:rsidRPr="004C1E66">
          <w:rPr>
            <w:rStyle w:val="Hyperlink"/>
            <w:rFonts w:ascii="Arial" w:hAnsi="Arial" w:cs="Arial"/>
            <w:sz w:val="16"/>
            <w:szCs w:val="20"/>
          </w:rPr>
          <w:t>https://www.tce.sp.gov.br/legislacao/comunicado/audesp-fase-v-repasses-publicos-ao-terceiro-setor-ajustes-0</w:t>
        </w:r>
      </w:hyperlink>
      <w:r w:rsidRPr="004C1E66">
        <w:rPr>
          <w:rFonts w:ascii="Arial" w:hAnsi="Arial" w:cs="Arial"/>
          <w:color w:val="000000"/>
          <w:sz w:val="16"/>
          <w:szCs w:val="20"/>
        </w:rPr>
        <w:t xml:space="preserve"> </w:t>
      </w:r>
    </w:p>
    <w:p w14:paraId="7BDD0E64" w14:textId="5225FD4C" w:rsidR="009264C5" w:rsidRPr="004C1E66" w:rsidRDefault="009264C5" w:rsidP="004C1E66">
      <w:pPr>
        <w:pStyle w:val="padro"/>
        <w:tabs>
          <w:tab w:val="left" w:pos="993"/>
        </w:tabs>
        <w:spacing w:before="0" w:beforeAutospacing="0" w:after="0" w:afterAutospacing="0"/>
        <w:jc w:val="both"/>
        <w:rPr>
          <w:rFonts w:ascii="Arial" w:hAnsi="Arial" w:cs="Arial"/>
          <w:color w:val="000000"/>
          <w:sz w:val="16"/>
          <w:szCs w:val="20"/>
        </w:rPr>
      </w:pPr>
    </w:p>
    <w:p w14:paraId="167337AF" w14:textId="1742DDB2" w:rsidR="009264C5" w:rsidRPr="004C1E66" w:rsidRDefault="009264C5" w:rsidP="004C1E66">
      <w:pPr>
        <w:pStyle w:val="padro"/>
        <w:tabs>
          <w:tab w:val="left" w:pos="993"/>
        </w:tabs>
        <w:spacing w:before="0" w:beforeAutospacing="0" w:after="0" w:afterAutospacing="0"/>
        <w:jc w:val="both"/>
        <w:rPr>
          <w:rFonts w:ascii="Arial" w:hAnsi="Arial" w:cs="Arial"/>
          <w:color w:val="000000"/>
          <w:sz w:val="16"/>
          <w:szCs w:val="20"/>
        </w:rPr>
      </w:pPr>
    </w:p>
    <w:p w14:paraId="7B3FB0C7" w14:textId="7E352E07" w:rsidR="009264C5" w:rsidRPr="004C1E66" w:rsidRDefault="006927B1"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rPr>
        <w:t xml:space="preserve">Comunicado GP 68/2022: AUDESP – Fase V – Repasses Públicos ao terceiro setor: </w:t>
      </w:r>
      <w:hyperlink r:id="rId30" w:history="1">
        <w:r w:rsidRPr="004C1E66">
          <w:rPr>
            <w:rStyle w:val="Hyperlink"/>
            <w:rFonts w:ascii="Arial" w:hAnsi="Arial" w:cs="Arial"/>
            <w:sz w:val="16"/>
            <w:szCs w:val="20"/>
          </w:rPr>
          <w:t>https://www.tce.sp.gov.br/legislacao/comunicado/audesp-fase-v-repasses-publicos-ao-terceiro-setor-ajustes</w:t>
        </w:r>
      </w:hyperlink>
      <w:r w:rsidRPr="004C1E66">
        <w:rPr>
          <w:rFonts w:ascii="Arial" w:hAnsi="Arial" w:cs="Arial"/>
          <w:color w:val="000000"/>
          <w:sz w:val="16"/>
          <w:szCs w:val="20"/>
        </w:rPr>
        <w:t xml:space="preserve"> </w:t>
      </w:r>
    </w:p>
    <w:p w14:paraId="5933B9D4" w14:textId="52254515" w:rsidR="00A96057" w:rsidRPr="004C1E66" w:rsidRDefault="00A96057" w:rsidP="004C1E66">
      <w:pPr>
        <w:pStyle w:val="padro"/>
        <w:tabs>
          <w:tab w:val="left" w:pos="993"/>
        </w:tabs>
        <w:spacing w:before="0" w:beforeAutospacing="0" w:after="0" w:afterAutospacing="0"/>
        <w:jc w:val="both"/>
        <w:rPr>
          <w:rFonts w:ascii="Arial" w:hAnsi="Arial" w:cs="Arial"/>
          <w:color w:val="000000"/>
          <w:sz w:val="16"/>
          <w:szCs w:val="20"/>
        </w:rPr>
      </w:pPr>
    </w:p>
    <w:p w14:paraId="7AD805E6" w14:textId="4D8EE858" w:rsidR="00BB22AE" w:rsidRPr="004C1E66" w:rsidRDefault="00BB22AE" w:rsidP="004C1E66">
      <w:pPr>
        <w:pStyle w:val="padro"/>
        <w:tabs>
          <w:tab w:val="left" w:pos="993"/>
        </w:tabs>
        <w:spacing w:before="0" w:beforeAutospacing="0" w:after="0" w:afterAutospacing="0"/>
        <w:jc w:val="both"/>
        <w:rPr>
          <w:rFonts w:ascii="Arial" w:hAnsi="Arial" w:cs="Arial"/>
          <w:color w:val="000000"/>
          <w:sz w:val="16"/>
          <w:szCs w:val="20"/>
        </w:rPr>
      </w:pPr>
    </w:p>
    <w:p w14:paraId="7E745387" w14:textId="5A0030FF" w:rsidR="00BB22AE" w:rsidRPr="004C1E66" w:rsidRDefault="00BB22AE" w:rsidP="004C1E66">
      <w:pPr>
        <w:pStyle w:val="padro"/>
        <w:tabs>
          <w:tab w:val="left" w:pos="993"/>
        </w:tabs>
        <w:spacing w:before="0" w:beforeAutospacing="0" w:after="0" w:afterAutospacing="0"/>
        <w:jc w:val="both"/>
        <w:rPr>
          <w:rFonts w:ascii="Arial" w:hAnsi="Arial" w:cs="Arial"/>
          <w:sz w:val="16"/>
          <w:szCs w:val="20"/>
        </w:rPr>
      </w:pPr>
      <w:r w:rsidRPr="004C1E66">
        <w:rPr>
          <w:rFonts w:ascii="Arial" w:hAnsi="Arial" w:cs="Arial"/>
          <w:sz w:val="16"/>
          <w:szCs w:val="20"/>
        </w:rPr>
        <w:t>AUDESP Nº29/2024 do TCESP (</w:t>
      </w:r>
      <w:hyperlink r:id="rId31" w:history="1">
        <w:r w:rsidRPr="004C1E66">
          <w:rPr>
            <w:rStyle w:val="Hyperlink"/>
            <w:rFonts w:ascii="Arial" w:hAnsi="Arial" w:cs="Arial"/>
            <w:sz w:val="16"/>
            <w:szCs w:val="20"/>
          </w:rPr>
          <w:t>https://www.tce.sp.gov.br/legislacao/comunicado/fase-v-terceiro-setor-recepcao-prestacao-contas-ambiente-testes</w:t>
        </w:r>
      </w:hyperlink>
    </w:p>
    <w:p w14:paraId="546497A1" w14:textId="77777777" w:rsidR="00BB22AE" w:rsidRPr="004C1E66" w:rsidRDefault="00BB22AE" w:rsidP="004C1E66">
      <w:pPr>
        <w:pStyle w:val="padro"/>
        <w:tabs>
          <w:tab w:val="left" w:pos="993"/>
        </w:tabs>
        <w:spacing w:before="0" w:beforeAutospacing="0" w:after="0" w:afterAutospacing="0"/>
        <w:jc w:val="both"/>
        <w:rPr>
          <w:rFonts w:ascii="Arial" w:hAnsi="Arial" w:cs="Arial"/>
          <w:color w:val="000000"/>
          <w:sz w:val="16"/>
          <w:szCs w:val="20"/>
        </w:rPr>
      </w:pPr>
    </w:p>
    <w:p w14:paraId="12C4BA4C" w14:textId="07E87441" w:rsidR="00A96057" w:rsidRPr="004C1E66" w:rsidRDefault="00A96057" w:rsidP="004C1E66">
      <w:pPr>
        <w:pStyle w:val="padro"/>
        <w:tabs>
          <w:tab w:val="left" w:pos="993"/>
        </w:tabs>
        <w:spacing w:before="0" w:beforeAutospacing="0" w:after="0" w:afterAutospacing="0"/>
        <w:jc w:val="both"/>
        <w:rPr>
          <w:rFonts w:ascii="Arial" w:hAnsi="Arial" w:cs="Arial"/>
          <w:color w:val="000000"/>
          <w:sz w:val="16"/>
          <w:szCs w:val="20"/>
        </w:rPr>
      </w:pPr>
      <w:r w:rsidRPr="004C1E66">
        <w:rPr>
          <w:rFonts w:ascii="Arial" w:hAnsi="Arial" w:cs="Arial"/>
          <w:color w:val="000000"/>
          <w:sz w:val="16"/>
          <w:szCs w:val="20"/>
        </w:rPr>
        <w:t xml:space="preserve">Comunicados diversos do TCESP: </w:t>
      </w:r>
      <w:hyperlink r:id="rId32" w:history="1">
        <w:r w:rsidR="00C66F85" w:rsidRPr="004C1E66">
          <w:rPr>
            <w:rStyle w:val="Hyperlink"/>
            <w:rFonts w:ascii="Arial" w:hAnsi="Arial" w:cs="Arial"/>
            <w:sz w:val="16"/>
            <w:szCs w:val="20"/>
          </w:rPr>
          <w:t>https://www.tce.sp.gov.br/comunicados</w:t>
        </w:r>
      </w:hyperlink>
      <w:r w:rsidR="00C66F85" w:rsidRPr="004C1E66">
        <w:rPr>
          <w:rFonts w:ascii="Arial" w:hAnsi="Arial" w:cs="Arial"/>
          <w:sz w:val="16"/>
          <w:szCs w:val="20"/>
        </w:rPr>
        <w:t xml:space="preserve"> </w:t>
      </w:r>
    </w:p>
    <w:p w14:paraId="153C2D66" w14:textId="13F6049F" w:rsidR="00A96057" w:rsidRPr="004C1E66" w:rsidRDefault="00A96057" w:rsidP="004C1E66">
      <w:pPr>
        <w:pStyle w:val="padro"/>
        <w:tabs>
          <w:tab w:val="left" w:pos="993"/>
        </w:tabs>
        <w:spacing w:before="0" w:beforeAutospacing="0" w:after="0" w:afterAutospacing="0"/>
        <w:jc w:val="both"/>
        <w:rPr>
          <w:rFonts w:ascii="Arial" w:hAnsi="Arial" w:cs="Arial"/>
          <w:b/>
          <w:color w:val="000000"/>
          <w:sz w:val="20"/>
          <w:szCs w:val="20"/>
        </w:rPr>
      </w:pPr>
    </w:p>
    <w:p w14:paraId="601BF192" w14:textId="77777777" w:rsidR="00BB22AE" w:rsidRPr="004C1E66" w:rsidRDefault="00BB22AE" w:rsidP="004C1E66">
      <w:pPr>
        <w:pStyle w:val="padro"/>
        <w:tabs>
          <w:tab w:val="left" w:pos="993"/>
        </w:tabs>
        <w:spacing w:before="0" w:beforeAutospacing="0" w:after="0" w:afterAutospacing="0"/>
        <w:jc w:val="both"/>
        <w:rPr>
          <w:rFonts w:ascii="Arial" w:hAnsi="Arial" w:cs="Arial"/>
          <w:b/>
          <w:color w:val="000000"/>
          <w:sz w:val="20"/>
          <w:szCs w:val="20"/>
        </w:rPr>
      </w:pPr>
    </w:p>
    <w:p w14:paraId="25AC6BE7" w14:textId="77777777" w:rsidR="00BB22AE" w:rsidRPr="004C1E66" w:rsidRDefault="00BB22AE" w:rsidP="004C1E66">
      <w:pPr>
        <w:pStyle w:val="padro"/>
        <w:tabs>
          <w:tab w:val="left" w:pos="993"/>
        </w:tabs>
        <w:spacing w:before="0" w:beforeAutospacing="0" w:after="0" w:afterAutospacing="0"/>
        <w:jc w:val="both"/>
        <w:rPr>
          <w:rFonts w:ascii="Arial" w:hAnsi="Arial" w:cs="Arial"/>
          <w:b/>
          <w:color w:val="000000"/>
          <w:sz w:val="20"/>
          <w:szCs w:val="20"/>
        </w:rPr>
      </w:pPr>
    </w:p>
    <w:sectPr w:rsidR="00BB22AE" w:rsidRPr="004C1E66" w:rsidSect="00C66C68">
      <w:headerReference w:type="default" r:id="rId33"/>
      <w:footerReference w:type="default" r:id="rId34"/>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1D26" w14:textId="77777777" w:rsidR="00CE51BD" w:rsidRDefault="00CE51BD" w:rsidP="00A47240">
      <w:pPr>
        <w:spacing w:after="0" w:line="240" w:lineRule="auto"/>
      </w:pPr>
      <w:r>
        <w:separator/>
      </w:r>
    </w:p>
  </w:endnote>
  <w:endnote w:type="continuationSeparator" w:id="0">
    <w:p w14:paraId="5B8D48D5" w14:textId="77777777" w:rsidR="00CE51BD" w:rsidRDefault="00CE51BD" w:rsidP="00A4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9137" w14:textId="2336E1C2" w:rsidR="00CE51BD" w:rsidRDefault="00CE51BD">
    <w:pPr>
      <w:pStyle w:val="Rodap"/>
      <w:jc w:val="right"/>
    </w:pPr>
  </w:p>
  <w:p w14:paraId="4000C5A5" w14:textId="77777777" w:rsidR="00CE51BD" w:rsidRDefault="00CE51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2D66E" w14:textId="77777777" w:rsidR="00CE51BD" w:rsidRDefault="00CE51BD" w:rsidP="00A47240">
      <w:pPr>
        <w:spacing w:after="0" w:line="240" w:lineRule="auto"/>
      </w:pPr>
      <w:r>
        <w:separator/>
      </w:r>
    </w:p>
  </w:footnote>
  <w:footnote w:type="continuationSeparator" w:id="0">
    <w:p w14:paraId="59BF9E9C" w14:textId="77777777" w:rsidR="00CE51BD" w:rsidRDefault="00CE51BD" w:rsidP="00A4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5328" w14:textId="19456DE2" w:rsidR="00CE51BD" w:rsidRPr="00026AD5" w:rsidRDefault="00DE2379" w:rsidP="00026AD5">
    <w:pPr>
      <w:autoSpaceDE w:val="0"/>
      <w:autoSpaceDN w:val="0"/>
      <w:adjustRightInd w:val="0"/>
      <w:spacing w:after="0" w:line="240" w:lineRule="auto"/>
      <w:jc w:val="center"/>
      <w:rPr>
        <w:rFonts w:ascii="Arial" w:hAnsi="Arial" w:cs="Arial"/>
        <w:b/>
        <w:bCs/>
        <w:color w:val="000000"/>
        <w:sz w:val="32"/>
        <w:szCs w:val="20"/>
        <w:lang w:val="pt"/>
      </w:rPr>
    </w:pPr>
    <w:r>
      <w:rPr>
        <w:rFonts w:ascii="Arial" w:hAnsi="Arial" w:cs="Arial"/>
        <w:b/>
        <w:bCs/>
        <w:color w:val="000000"/>
        <w:sz w:val="32"/>
        <w:szCs w:val="20"/>
        <w:lang w:val="pt"/>
      </w:rPr>
      <w:t xml:space="preserve">TIMBRE / </w:t>
    </w:r>
    <w:r w:rsidR="00CE51BD" w:rsidRPr="00026AD5">
      <w:rPr>
        <w:rFonts w:ascii="Arial" w:hAnsi="Arial" w:cs="Arial"/>
        <w:b/>
        <w:bCs/>
        <w:color w:val="000000"/>
        <w:sz w:val="32"/>
        <w:szCs w:val="20"/>
        <w:lang w:val="pt"/>
      </w:rPr>
      <w:t>NOME DA ORGANIZAÇÃO</w:t>
    </w:r>
  </w:p>
  <w:p w14:paraId="2F92E958" w14:textId="77777777" w:rsidR="00CE51BD" w:rsidRPr="00C66C68" w:rsidRDefault="00CE51BD" w:rsidP="00026AD5">
    <w:pPr>
      <w:autoSpaceDE w:val="0"/>
      <w:autoSpaceDN w:val="0"/>
      <w:adjustRightInd w:val="0"/>
      <w:spacing w:after="0" w:line="240" w:lineRule="auto"/>
      <w:jc w:val="center"/>
      <w:rPr>
        <w:rFonts w:ascii="Arial" w:hAnsi="Arial" w:cs="Arial"/>
        <w:bCs/>
        <w:color w:val="000000"/>
        <w:sz w:val="18"/>
        <w:szCs w:val="20"/>
        <w:lang w:val="pt"/>
      </w:rPr>
    </w:pPr>
    <w:r w:rsidRPr="00C66C68">
      <w:rPr>
        <w:rFonts w:ascii="Arial" w:hAnsi="Arial" w:cs="Arial"/>
        <w:bCs/>
        <w:color w:val="000000"/>
        <w:sz w:val="18"/>
        <w:szCs w:val="20"/>
        <w:lang w:val="pt"/>
      </w:rPr>
      <w:t xml:space="preserve">CNPJ: </w:t>
    </w:r>
    <w:proofErr w:type="spellStart"/>
    <w:r w:rsidRPr="00C66C68">
      <w:rPr>
        <w:rFonts w:ascii="Arial" w:hAnsi="Arial" w:cs="Arial"/>
        <w:bCs/>
        <w:color w:val="000000"/>
        <w:sz w:val="18"/>
        <w:szCs w:val="20"/>
        <w:lang w:val="pt"/>
      </w:rPr>
      <w:t>xx.xxx.xxx</w:t>
    </w:r>
    <w:proofErr w:type="spellEnd"/>
    <w:r w:rsidRPr="00C66C68">
      <w:rPr>
        <w:rFonts w:ascii="Arial" w:hAnsi="Arial" w:cs="Arial"/>
        <w:bCs/>
        <w:color w:val="000000"/>
        <w:sz w:val="18"/>
        <w:szCs w:val="20"/>
        <w:lang w:val="pt"/>
      </w:rPr>
      <w:t>/</w:t>
    </w:r>
    <w:proofErr w:type="spellStart"/>
    <w:r w:rsidRPr="00C66C68">
      <w:rPr>
        <w:rFonts w:ascii="Arial" w:hAnsi="Arial" w:cs="Arial"/>
        <w:bCs/>
        <w:color w:val="000000"/>
        <w:sz w:val="18"/>
        <w:szCs w:val="20"/>
        <w:lang w:val="pt"/>
      </w:rPr>
      <w:t>xxxxx-xx</w:t>
    </w:r>
    <w:proofErr w:type="spellEnd"/>
  </w:p>
  <w:p w14:paraId="320E9735" w14:textId="77777777" w:rsidR="00CE51BD" w:rsidRPr="00C66C68" w:rsidRDefault="00CE51BD" w:rsidP="00026AD5">
    <w:pPr>
      <w:spacing w:after="0" w:line="240" w:lineRule="auto"/>
      <w:ind w:left="284"/>
      <w:jc w:val="center"/>
      <w:rPr>
        <w:rFonts w:ascii="Arial" w:hAnsi="Arial" w:cs="Arial"/>
        <w:bCs/>
        <w:color w:val="000000"/>
        <w:sz w:val="18"/>
        <w:szCs w:val="20"/>
        <w:lang w:val="pt"/>
      </w:rPr>
    </w:pPr>
    <w:r w:rsidRPr="00C66C68">
      <w:rPr>
        <w:rFonts w:ascii="Arial" w:hAnsi="Arial" w:cs="Arial"/>
        <w:bCs/>
        <w:color w:val="000000"/>
        <w:sz w:val="18"/>
        <w:szCs w:val="20"/>
        <w:lang w:val="pt"/>
      </w:rPr>
      <w:t xml:space="preserve">Endereço: Rua “X”, </w:t>
    </w:r>
    <w:proofErr w:type="spellStart"/>
    <w:proofErr w:type="gramStart"/>
    <w:r w:rsidRPr="00C66C68">
      <w:rPr>
        <w:rFonts w:ascii="Arial" w:hAnsi="Arial" w:cs="Arial"/>
        <w:bCs/>
        <w:color w:val="000000"/>
        <w:sz w:val="18"/>
        <w:szCs w:val="20"/>
        <w:lang w:val="pt"/>
      </w:rPr>
      <w:t>n.º</w:t>
    </w:r>
    <w:proofErr w:type="gramEnd"/>
    <w:r w:rsidRPr="00C66C68">
      <w:rPr>
        <w:rFonts w:ascii="Arial" w:hAnsi="Arial" w:cs="Arial"/>
        <w:bCs/>
        <w:color w:val="000000"/>
        <w:sz w:val="18"/>
        <w:szCs w:val="20"/>
        <w:lang w:val="pt"/>
      </w:rPr>
      <w:t>”Y</w:t>
    </w:r>
    <w:proofErr w:type="spellEnd"/>
    <w:r w:rsidRPr="00C66C68">
      <w:rPr>
        <w:rFonts w:ascii="Arial" w:hAnsi="Arial" w:cs="Arial"/>
        <w:bCs/>
        <w:color w:val="000000"/>
        <w:sz w:val="18"/>
        <w:szCs w:val="20"/>
        <w:lang w:val="pt"/>
      </w:rPr>
      <w:t xml:space="preserve">”, Bairro “Z”. Município “X”. </w:t>
    </w:r>
    <w:proofErr w:type="spellStart"/>
    <w:r w:rsidRPr="00C66C68">
      <w:rPr>
        <w:rFonts w:ascii="Arial" w:hAnsi="Arial" w:cs="Arial"/>
        <w:bCs/>
        <w:color w:val="000000"/>
        <w:sz w:val="18"/>
        <w:szCs w:val="20"/>
        <w:lang w:val="pt"/>
      </w:rPr>
      <w:t>Cep</w:t>
    </w:r>
    <w:proofErr w:type="spellEnd"/>
    <w:r w:rsidRPr="00C66C68">
      <w:rPr>
        <w:rFonts w:ascii="Arial" w:hAnsi="Arial" w:cs="Arial"/>
        <w:bCs/>
        <w:color w:val="000000"/>
        <w:sz w:val="18"/>
        <w:szCs w:val="20"/>
        <w:lang w:val="pt"/>
      </w:rPr>
      <w:t xml:space="preserve">: </w:t>
    </w:r>
    <w:proofErr w:type="spellStart"/>
    <w:r w:rsidRPr="00C66C68">
      <w:rPr>
        <w:rFonts w:ascii="Arial" w:hAnsi="Arial" w:cs="Arial"/>
        <w:bCs/>
        <w:color w:val="000000"/>
        <w:sz w:val="18"/>
        <w:szCs w:val="20"/>
        <w:lang w:val="pt"/>
      </w:rPr>
      <w:t>xxxxx-xxx</w:t>
    </w:r>
    <w:proofErr w:type="spellEnd"/>
  </w:p>
  <w:p w14:paraId="74CB959B" w14:textId="77777777" w:rsidR="00CE51BD" w:rsidRPr="00C66C68" w:rsidRDefault="00CE51BD" w:rsidP="00026AD5">
    <w:pPr>
      <w:spacing w:after="0" w:line="240" w:lineRule="auto"/>
      <w:ind w:left="284"/>
      <w:jc w:val="center"/>
      <w:rPr>
        <w:rFonts w:ascii="Arial" w:hAnsi="Arial" w:cs="Arial"/>
        <w:sz w:val="18"/>
        <w:szCs w:val="20"/>
      </w:rPr>
    </w:pPr>
    <w:r w:rsidRPr="00C66C68">
      <w:rPr>
        <w:rFonts w:ascii="Arial" w:hAnsi="Arial" w:cs="Arial"/>
        <w:bCs/>
        <w:color w:val="000000"/>
        <w:sz w:val="18"/>
        <w:szCs w:val="20"/>
        <w:lang w:val="pt"/>
      </w:rPr>
      <w:t>Telefone: (</w:t>
    </w:r>
    <w:proofErr w:type="spellStart"/>
    <w:proofErr w:type="gramStart"/>
    <w:r w:rsidRPr="00C66C68">
      <w:rPr>
        <w:rFonts w:ascii="Arial" w:hAnsi="Arial" w:cs="Arial"/>
        <w:bCs/>
        <w:color w:val="000000"/>
        <w:sz w:val="18"/>
        <w:szCs w:val="20"/>
        <w:lang w:val="pt"/>
      </w:rPr>
      <w:t>xx</w:t>
    </w:r>
    <w:proofErr w:type="spellEnd"/>
    <w:r w:rsidRPr="00C66C68">
      <w:rPr>
        <w:rFonts w:ascii="Arial" w:hAnsi="Arial" w:cs="Arial"/>
        <w:bCs/>
        <w:color w:val="000000"/>
        <w:sz w:val="18"/>
        <w:szCs w:val="20"/>
        <w:lang w:val="pt"/>
      </w:rPr>
      <w:t>)</w:t>
    </w:r>
    <w:proofErr w:type="spellStart"/>
    <w:r w:rsidRPr="00C66C68">
      <w:rPr>
        <w:rFonts w:ascii="Arial" w:hAnsi="Arial" w:cs="Arial"/>
        <w:bCs/>
        <w:color w:val="000000"/>
        <w:sz w:val="18"/>
        <w:szCs w:val="20"/>
        <w:lang w:val="pt"/>
      </w:rPr>
      <w:t>xxxx</w:t>
    </w:r>
    <w:proofErr w:type="gramEnd"/>
    <w:r w:rsidRPr="00C66C68">
      <w:rPr>
        <w:rFonts w:ascii="Arial" w:hAnsi="Arial" w:cs="Arial"/>
        <w:bCs/>
        <w:color w:val="000000"/>
        <w:sz w:val="18"/>
        <w:szCs w:val="20"/>
        <w:lang w:val="pt"/>
      </w:rPr>
      <w:t>-xxxx</w:t>
    </w:r>
    <w:proofErr w:type="spellEnd"/>
    <w:r w:rsidRPr="00C66C68">
      <w:rPr>
        <w:rFonts w:ascii="Arial" w:hAnsi="Arial" w:cs="Arial"/>
        <w:bCs/>
        <w:color w:val="000000"/>
        <w:sz w:val="18"/>
        <w:szCs w:val="20"/>
        <w:lang w:val="pt"/>
      </w:rPr>
      <w:t xml:space="preserve"> / </w:t>
    </w:r>
    <w:proofErr w:type="spellStart"/>
    <w:r w:rsidRPr="00C66C68">
      <w:rPr>
        <w:rFonts w:ascii="Arial" w:hAnsi="Arial" w:cs="Arial"/>
        <w:bCs/>
        <w:color w:val="000000"/>
        <w:sz w:val="18"/>
        <w:szCs w:val="20"/>
        <w:lang w:val="pt"/>
      </w:rPr>
      <w:t>e-mail:xxxxxxx@xxxxxx.xom</w:t>
    </w:r>
    <w:proofErr w:type="spellEnd"/>
  </w:p>
  <w:p w14:paraId="413754D8" w14:textId="77777777" w:rsidR="00CE51BD" w:rsidRDefault="00CE51BD" w:rsidP="00026AD5">
    <w:pPr>
      <w:spacing w:after="0" w:line="240" w:lineRule="auto"/>
      <w:ind w:left="284"/>
      <w:jc w:val="center"/>
      <w:rPr>
        <w:rFonts w:ascii="Arial" w:hAnsi="Arial" w:cs="Arial"/>
        <w:sz w:val="18"/>
        <w:szCs w:val="20"/>
      </w:rPr>
    </w:pPr>
    <w:r w:rsidRPr="00C66C68">
      <w:rPr>
        <w:rFonts w:ascii="Arial" w:hAnsi="Arial" w:cs="Arial"/>
        <w:sz w:val="18"/>
        <w:szCs w:val="20"/>
      </w:rPr>
      <w:t>CNPJ: 45.368.545/0001-93</w:t>
    </w:r>
  </w:p>
  <w:p w14:paraId="02BEADED" w14:textId="77777777" w:rsidR="00CE51BD" w:rsidRPr="00C66C68" w:rsidRDefault="00CE51BD" w:rsidP="00026AD5">
    <w:pPr>
      <w:spacing w:after="0" w:line="240" w:lineRule="auto"/>
      <w:ind w:left="284"/>
      <w:jc w:val="center"/>
      <w:rPr>
        <w:rFonts w:ascii="Arial" w:hAnsi="Arial" w:cs="Arial"/>
        <w:sz w:val="18"/>
        <w:szCs w:val="20"/>
      </w:rPr>
    </w:pPr>
  </w:p>
  <w:p w14:paraId="68230D33" w14:textId="77777777" w:rsidR="00CE51BD" w:rsidRPr="00026AD5" w:rsidRDefault="00CE51BD" w:rsidP="00026AD5">
    <w:pPr>
      <w:pStyle w:val="Cabealho"/>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7F8"/>
    <w:multiLevelType w:val="hybridMultilevel"/>
    <w:tmpl w:val="4A58A4A4"/>
    <w:lvl w:ilvl="0" w:tplc="1226962A">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892A24"/>
    <w:multiLevelType w:val="multilevel"/>
    <w:tmpl w:val="C46CFC6E"/>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 w15:restartNumberingAfterBreak="0">
    <w:nsid w:val="1924399E"/>
    <w:multiLevelType w:val="hybridMultilevel"/>
    <w:tmpl w:val="3DB25F3A"/>
    <w:lvl w:ilvl="0" w:tplc="04160017">
      <w:start w:val="1"/>
      <w:numFmt w:val="lowerLetter"/>
      <w:lvlText w:val="%1)"/>
      <w:lvlJc w:val="left"/>
      <w:pPr>
        <w:ind w:left="1995" w:hanging="360"/>
      </w:pPr>
    </w:lvl>
    <w:lvl w:ilvl="1" w:tplc="04160019">
      <w:start w:val="1"/>
      <w:numFmt w:val="lowerLetter"/>
      <w:lvlText w:val="%2."/>
      <w:lvlJc w:val="left"/>
      <w:pPr>
        <w:ind w:left="2715" w:hanging="360"/>
      </w:pPr>
    </w:lvl>
    <w:lvl w:ilvl="2" w:tplc="0416001B">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3" w15:restartNumberingAfterBreak="0">
    <w:nsid w:val="20156E54"/>
    <w:multiLevelType w:val="multilevel"/>
    <w:tmpl w:val="C6204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A4834"/>
    <w:multiLevelType w:val="multilevel"/>
    <w:tmpl w:val="C6204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11ADE"/>
    <w:multiLevelType w:val="hybridMultilevel"/>
    <w:tmpl w:val="DBFAA19A"/>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3F33BA"/>
    <w:multiLevelType w:val="hybridMultilevel"/>
    <w:tmpl w:val="469AD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0819B6"/>
    <w:multiLevelType w:val="hybridMultilevel"/>
    <w:tmpl w:val="C39A96E6"/>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ED148D"/>
    <w:multiLevelType w:val="hybridMultilevel"/>
    <w:tmpl w:val="2926EAD8"/>
    <w:lvl w:ilvl="0" w:tplc="B246C78A">
      <w:start w:val="1"/>
      <w:numFmt w:val="upperRoman"/>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396941A8"/>
    <w:multiLevelType w:val="multilevel"/>
    <w:tmpl w:val="14A2F7DA"/>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A045AA6"/>
    <w:multiLevelType w:val="multilevel"/>
    <w:tmpl w:val="D9AAF21A"/>
    <w:lvl w:ilvl="0">
      <w:start w:val="1"/>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1" w15:restartNumberingAfterBreak="0">
    <w:nsid w:val="3EA908A3"/>
    <w:multiLevelType w:val="hybridMultilevel"/>
    <w:tmpl w:val="2D347FA8"/>
    <w:lvl w:ilvl="0" w:tplc="4244A406">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E21E1D42">
      <w:start w:val="1"/>
      <w:numFmt w:val="lowerLetter"/>
      <w:lvlText w:val="%3)"/>
      <w:lvlJc w:val="left"/>
      <w:pPr>
        <w:ind w:left="2340" w:hanging="36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876B6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5E0BDE"/>
    <w:multiLevelType w:val="hybridMultilevel"/>
    <w:tmpl w:val="9FCE443A"/>
    <w:lvl w:ilvl="0" w:tplc="ACACF1AA">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52BD57C8"/>
    <w:multiLevelType w:val="hybridMultilevel"/>
    <w:tmpl w:val="82A6ABE4"/>
    <w:lvl w:ilvl="0" w:tplc="BEF8D2B6">
      <w:start w:val="1"/>
      <w:numFmt w:val="upperRoman"/>
      <w:lvlText w:val="%1."/>
      <w:lvlJc w:val="left"/>
      <w:pPr>
        <w:ind w:left="2136" w:hanging="720"/>
      </w:pPr>
      <w:rPr>
        <w:rFonts w:hint="default"/>
        <w:b/>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56ED046D"/>
    <w:multiLevelType w:val="hybridMultilevel"/>
    <w:tmpl w:val="0E36690A"/>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D63DDD"/>
    <w:multiLevelType w:val="multilevel"/>
    <w:tmpl w:val="032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DA6E77"/>
    <w:multiLevelType w:val="hybridMultilevel"/>
    <w:tmpl w:val="A942F4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D497AD0"/>
    <w:multiLevelType w:val="hybridMultilevel"/>
    <w:tmpl w:val="A0BCE486"/>
    <w:lvl w:ilvl="0" w:tplc="B246C78A">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DDA3877"/>
    <w:multiLevelType w:val="hybridMultilevel"/>
    <w:tmpl w:val="B6CA1A0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15:restartNumberingAfterBreak="0">
    <w:nsid w:val="61AE2EBC"/>
    <w:multiLevelType w:val="hybridMultilevel"/>
    <w:tmpl w:val="16D42D96"/>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543778B"/>
    <w:multiLevelType w:val="hybridMultilevel"/>
    <w:tmpl w:val="309E9EFC"/>
    <w:lvl w:ilvl="0" w:tplc="BF2ED5F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655E2168"/>
    <w:multiLevelType w:val="hybridMultilevel"/>
    <w:tmpl w:val="963C14D4"/>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C4348A"/>
    <w:multiLevelType w:val="hybridMultilevel"/>
    <w:tmpl w:val="9FC83A70"/>
    <w:lvl w:ilvl="0" w:tplc="37E0E302">
      <w:start w:val="1"/>
      <w:numFmt w:val="decimal"/>
      <w:lvlText w:val="%1)"/>
      <w:lvlJc w:val="left"/>
      <w:pPr>
        <w:ind w:left="709" w:hanging="360"/>
      </w:pPr>
      <w:rPr>
        <w:spacing w:val="-1"/>
        <w:w w:val="100"/>
        <w:lang w:val="pt-PT" w:eastAsia="en-US" w:bidi="ar-SA"/>
      </w:rPr>
    </w:lvl>
    <w:lvl w:ilvl="1" w:tplc="6B16CC26">
      <w:numFmt w:val="bullet"/>
      <w:lvlText w:val="-"/>
      <w:lvlJc w:val="left"/>
      <w:pPr>
        <w:ind w:left="849" w:hanging="140"/>
      </w:pPr>
      <w:rPr>
        <w:w w:val="100"/>
        <w:lang w:val="pt-PT" w:eastAsia="en-US" w:bidi="ar-SA"/>
      </w:rPr>
    </w:lvl>
    <w:lvl w:ilvl="2" w:tplc="4CD86310">
      <w:numFmt w:val="bullet"/>
      <w:lvlText w:val="•"/>
      <w:lvlJc w:val="left"/>
      <w:pPr>
        <w:ind w:left="840" w:hanging="140"/>
      </w:pPr>
      <w:rPr>
        <w:lang w:val="pt-PT" w:eastAsia="en-US" w:bidi="ar-SA"/>
      </w:rPr>
    </w:lvl>
    <w:lvl w:ilvl="3" w:tplc="EFB6A8C8">
      <w:numFmt w:val="bullet"/>
      <w:lvlText w:val="•"/>
      <w:lvlJc w:val="left"/>
      <w:pPr>
        <w:ind w:left="1897" w:hanging="140"/>
      </w:pPr>
      <w:rPr>
        <w:lang w:val="pt-PT" w:eastAsia="en-US" w:bidi="ar-SA"/>
      </w:rPr>
    </w:lvl>
    <w:lvl w:ilvl="4" w:tplc="B18CF424">
      <w:numFmt w:val="bullet"/>
      <w:lvlText w:val="•"/>
      <w:lvlJc w:val="left"/>
      <w:pPr>
        <w:ind w:left="2955" w:hanging="140"/>
      </w:pPr>
      <w:rPr>
        <w:lang w:val="pt-PT" w:eastAsia="en-US" w:bidi="ar-SA"/>
      </w:rPr>
    </w:lvl>
    <w:lvl w:ilvl="5" w:tplc="B12A44B2">
      <w:numFmt w:val="bullet"/>
      <w:lvlText w:val="•"/>
      <w:lvlJc w:val="left"/>
      <w:pPr>
        <w:ind w:left="4013" w:hanging="140"/>
      </w:pPr>
      <w:rPr>
        <w:lang w:val="pt-PT" w:eastAsia="en-US" w:bidi="ar-SA"/>
      </w:rPr>
    </w:lvl>
    <w:lvl w:ilvl="6" w:tplc="B7B41B54">
      <w:numFmt w:val="bullet"/>
      <w:lvlText w:val="•"/>
      <w:lvlJc w:val="left"/>
      <w:pPr>
        <w:ind w:left="5071" w:hanging="140"/>
      </w:pPr>
      <w:rPr>
        <w:lang w:val="pt-PT" w:eastAsia="en-US" w:bidi="ar-SA"/>
      </w:rPr>
    </w:lvl>
    <w:lvl w:ilvl="7" w:tplc="A7608130">
      <w:numFmt w:val="bullet"/>
      <w:lvlText w:val="•"/>
      <w:lvlJc w:val="left"/>
      <w:pPr>
        <w:ind w:left="6129" w:hanging="140"/>
      </w:pPr>
      <w:rPr>
        <w:lang w:val="pt-PT" w:eastAsia="en-US" w:bidi="ar-SA"/>
      </w:rPr>
    </w:lvl>
    <w:lvl w:ilvl="8" w:tplc="A380EC66">
      <w:numFmt w:val="bullet"/>
      <w:lvlText w:val="•"/>
      <w:lvlJc w:val="left"/>
      <w:pPr>
        <w:ind w:left="7187" w:hanging="140"/>
      </w:pPr>
      <w:rPr>
        <w:lang w:val="pt-PT" w:eastAsia="en-US" w:bidi="ar-SA"/>
      </w:rPr>
    </w:lvl>
  </w:abstractNum>
  <w:abstractNum w:abstractNumId="24" w15:restartNumberingAfterBreak="0">
    <w:nsid w:val="7F4E307A"/>
    <w:multiLevelType w:val="multilevel"/>
    <w:tmpl w:val="ECB8D57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6"/>
  </w:num>
  <w:num w:numId="2">
    <w:abstractNumId w:val="12"/>
  </w:num>
  <w:num w:numId="3">
    <w:abstractNumId w:val="3"/>
  </w:num>
  <w:num w:numId="4">
    <w:abstractNumId w:val="4"/>
  </w:num>
  <w:num w:numId="5">
    <w:abstractNumId w:val="9"/>
  </w:num>
  <w:num w:numId="6">
    <w:abstractNumId w:val="17"/>
  </w:num>
  <w:num w:numId="7">
    <w:abstractNumId w:val="24"/>
  </w:num>
  <w:num w:numId="8">
    <w:abstractNumId w:val="7"/>
  </w:num>
  <w:num w:numId="9">
    <w:abstractNumId w:val="11"/>
  </w:num>
  <w:num w:numId="10">
    <w:abstractNumId w:val="16"/>
  </w:num>
  <w:num w:numId="11">
    <w:abstractNumId w:val="19"/>
  </w:num>
  <w:num w:numId="12">
    <w:abstractNumId w:val="13"/>
  </w:num>
  <w:num w:numId="13">
    <w:abstractNumId w:val="0"/>
  </w:num>
  <w:num w:numId="14">
    <w:abstractNumId w:val="10"/>
  </w:num>
  <w:num w:numId="15">
    <w:abstractNumId w:val="18"/>
  </w:num>
  <w:num w:numId="16">
    <w:abstractNumId w:val="14"/>
  </w:num>
  <w:num w:numId="17">
    <w:abstractNumId w:val="8"/>
  </w:num>
  <w:num w:numId="18">
    <w:abstractNumId w:val="21"/>
  </w:num>
  <w:num w:numId="19">
    <w:abstractNumId w:val="2"/>
  </w:num>
  <w:num w:numId="20">
    <w:abstractNumId w:val="15"/>
  </w:num>
  <w:num w:numId="21">
    <w:abstractNumId w:val="1"/>
  </w:num>
  <w:num w:numId="22">
    <w:abstractNumId w:val="5"/>
  </w:num>
  <w:num w:numId="23">
    <w:abstractNumId w:val="22"/>
  </w:num>
  <w:num w:numId="24">
    <w:abstractNumId w:val="20"/>
  </w:num>
  <w:num w:numId="25">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40"/>
    <w:rsid w:val="0000231A"/>
    <w:rsid w:val="000144D1"/>
    <w:rsid w:val="00014B26"/>
    <w:rsid w:val="00026AD5"/>
    <w:rsid w:val="00030242"/>
    <w:rsid w:val="000325A5"/>
    <w:rsid w:val="00036D56"/>
    <w:rsid w:val="00053802"/>
    <w:rsid w:val="00055AF5"/>
    <w:rsid w:val="00056B71"/>
    <w:rsid w:val="00056DDC"/>
    <w:rsid w:val="000621A9"/>
    <w:rsid w:val="00083819"/>
    <w:rsid w:val="000A27EA"/>
    <w:rsid w:val="000A7181"/>
    <w:rsid w:val="000C193C"/>
    <w:rsid w:val="000C5B6D"/>
    <w:rsid w:val="000D72EE"/>
    <w:rsid w:val="000E343E"/>
    <w:rsid w:val="000E7529"/>
    <w:rsid w:val="000F168C"/>
    <w:rsid w:val="00100C5B"/>
    <w:rsid w:val="001202D3"/>
    <w:rsid w:val="001227E6"/>
    <w:rsid w:val="00133525"/>
    <w:rsid w:val="00144608"/>
    <w:rsid w:val="00160979"/>
    <w:rsid w:val="0018486F"/>
    <w:rsid w:val="001906D7"/>
    <w:rsid w:val="00190C3F"/>
    <w:rsid w:val="00197B77"/>
    <w:rsid w:val="001A71A9"/>
    <w:rsid w:val="001A7748"/>
    <w:rsid w:val="001A7A36"/>
    <w:rsid w:val="001B1C9E"/>
    <w:rsid w:val="001B32BF"/>
    <w:rsid w:val="001C1D0C"/>
    <w:rsid w:val="001C4F11"/>
    <w:rsid w:val="001D6BF9"/>
    <w:rsid w:val="001E71A2"/>
    <w:rsid w:val="001F043A"/>
    <w:rsid w:val="001F1AF9"/>
    <w:rsid w:val="00216F35"/>
    <w:rsid w:val="00227DEB"/>
    <w:rsid w:val="0023750D"/>
    <w:rsid w:val="0024420F"/>
    <w:rsid w:val="00247DC3"/>
    <w:rsid w:val="0026132F"/>
    <w:rsid w:val="002900EC"/>
    <w:rsid w:val="002C071D"/>
    <w:rsid w:val="002C1103"/>
    <w:rsid w:val="002D0C79"/>
    <w:rsid w:val="002D5494"/>
    <w:rsid w:val="002E1AE7"/>
    <w:rsid w:val="002E7464"/>
    <w:rsid w:val="002F76C0"/>
    <w:rsid w:val="00301FF0"/>
    <w:rsid w:val="0030320C"/>
    <w:rsid w:val="003231D9"/>
    <w:rsid w:val="00341941"/>
    <w:rsid w:val="0036306F"/>
    <w:rsid w:val="00375B67"/>
    <w:rsid w:val="00376B9F"/>
    <w:rsid w:val="003925B3"/>
    <w:rsid w:val="003A2A11"/>
    <w:rsid w:val="003A4A59"/>
    <w:rsid w:val="003B0B21"/>
    <w:rsid w:val="003B32D1"/>
    <w:rsid w:val="00401975"/>
    <w:rsid w:val="00415884"/>
    <w:rsid w:val="0044561D"/>
    <w:rsid w:val="00452EF0"/>
    <w:rsid w:val="00463445"/>
    <w:rsid w:val="00472DEC"/>
    <w:rsid w:val="004922B0"/>
    <w:rsid w:val="004C1E66"/>
    <w:rsid w:val="004C45E2"/>
    <w:rsid w:val="004D703C"/>
    <w:rsid w:val="005020EE"/>
    <w:rsid w:val="005361ED"/>
    <w:rsid w:val="00536BB2"/>
    <w:rsid w:val="005545C7"/>
    <w:rsid w:val="00564C57"/>
    <w:rsid w:val="00572D0C"/>
    <w:rsid w:val="0057768E"/>
    <w:rsid w:val="005A6709"/>
    <w:rsid w:val="005C30E3"/>
    <w:rsid w:val="005D1ED4"/>
    <w:rsid w:val="005E08E0"/>
    <w:rsid w:val="00617968"/>
    <w:rsid w:val="0062241C"/>
    <w:rsid w:val="006478BE"/>
    <w:rsid w:val="00651679"/>
    <w:rsid w:val="00676A92"/>
    <w:rsid w:val="006927B1"/>
    <w:rsid w:val="00697EF6"/>
    <w:rsid w:val="006A1CAB"/>
    <w:rsid w:val="006A57C0"/>
    <w:rsid w:val="006B2F2D"/>
    <w:rsid w:val="006D4628"/>
    <w:rsid w:val="006D6219"/>
    <w:rsid w:val="006E1ECB"/>
    <w:rsid w:val="006F645E"/>
    <w:rsid w:val="006F6559"/>
    <w:rsid w:val="00717DF0"/>
    <w:rsid w:val="007520CD"/>
    <w:rsid w:val="00767DFA"/>
    <w:rsid w:val="00780AD5"/>
    <w:rsid w:val="0078308E"/>
    <w:rsid w:val="00784F8B"/>
    <w:rsid w:val="00785E4D"/>
    <w:rsid w:val="007B6D87"/>
    <w:rsid w:val="007C78DE"/>
    <w:rsid w:val="007D1E53"/>
    <w:rsid w:val="007D22AC"/>
    <w:rsid w:val="007D35BA"/>
    <w:rsid w:val="007D4440"/>
    <w:rsid w:val="007E0456"/>
    <w:rsid w:val="007F06C7"/>
    <w:rsid w:val="008046B5"/>
    <w:rsid w:val="00804ADE"/>
    <w:rsid w:val="00820067"/>
    <w:rsid w:val="00821A44"/>
    <w:rsid w:val="0082259F"/>
    <w:rsid w:val="008369C4"/>
    <w:rsid w:val="00857A61"/>
    <w:rsid w:val="008639BA"/>
    <w:rsid w:val="00871C7E"/>
    <w:rsid w:val="008810DD"/>
    <w:rsid w:val="00881C0C"/>
    <w:rsid w:val="008911DA"/>
    <w:rsid w:val="008975B0"/>
    <w:rsid w:val="008B2798"/>
    <w:rsid w:val="008B4BFB"/>
    <w:rsid w:val="008C649C"/>
    <w:rsid w:val="008C6C1F"/>
    <w:rsid w:val="008E1C3D"/>
    <w:rsid w:val="008F18AA"/>
    <w:rsid w:val="00911792"/>
    <w:rsid w:val="00916F62"/>
    <w:rsid w:val="009264C5"/>
    <w:rsid w:val="00930D61"/>
    <w:rsid w:val="00935277"/>
    <w:rsid w:val="0095329C"/>
    <w:rsid w:val="00953383"/>
    <w:rsid w:val="00960EEC"/>
    <w:rsid w:val="00982229"/>
    <w:rsid w:val="009847C5"/>
    <w:rsid w:val="009938EB"/>
    <w:rsid w:val="009945A1"/>
    <w:rsid w:val="009A09C3"/>
    <w:rsid w:val="009B6DCD"/>
    <w:rsid w:val="009D7F73"/>
    <w:rsid w:val="009F3AAA"/>
    <w:rsid w:val="009F513D"/>
    <w:rsid w:val="00A15BC1"/>
    <w:rsid w:val="00A175B3"/>
    <w:rsid w:val="00A17942"/>
    <w:rsid w:val="00A323D9"/>
    <w:rsid w:val="00A425E5"/>
    <w:rsid w:val="00A46163"/>
    <w:rsid w:val="00A47240"/>
    <w:rsid w:val="00A754F5"/>
    <w:rsid w:val="00A756C1"/>
    <w:rsid w:val="00A8480D"/>
    <w:rsid w:val="00A86A91"/>
    <w:rsid w:val="00A96057"/>
    <w:rsid w:val="00AB0294"/>
    <w:rsid w:val="00AC5AFE"/>
    <w:rsid w:val="00AC74E5"/>
    <w:rsid w:val="00AD1C60"/>
    <w:rsid w:val="00AE1C31"/>
    <w:rsid w:val="00B10787"/>
    <w:rsid w:val="00B131FD"/>
    <w:rsid w:val="00B17425"/>
    <w:rsid w:val="00B26FFE"/>
    <w:rsid w:val="00B33157"/>
    <w:rsid w:val="00B3554B"/>
    <w:rsid w:val="00B6473B"/>
    <w:rsid w:val="00B708EC"/>
    <w:rsid w:val="00B84BE7"/>
    <w:rsid w:val="00B87BAB"/>
    <w:rsid w:val="00BA390B"/>
    <w:rsid w:val="00BB2051"/>
    <w:rsid w:val="00BB22AE"/>
    <w:rsid w:val="00BB3B7E"/>
    <w:rsid w:val="00BB597C"/>
    <w:rsid w:val="00BF5A86"/>
    <w:rsid w:val="00C06A3C"/>
    <w:rsid w:val="00C06AEF"/>
    <w:rsid w:val="00C06C40"/>
    <w:rsid w:val="00C10049"/>
    <w:rsid w:val="00C12AF3"/>
    <w:rsid w:val="00C14BCE"/>
    <w:rsid w:val="00C27F06"/>
    <w:rsid w:val="00C36B0F"/>
    <w:rsid w:val="00C55D47"/>
    <w:rsid w:val="00C61789"/>
    <w:rsid w:val="00C61F6A"/>
    <w:rsid w:val="00C65346"/>
    <w:rsid w:val="00C66C68"/>
    <w:rsid w:val="00C66F85"/>
    <w:rsid w:val="00C72AD9"/>
    <w:rsid w:val="00C75D2D"/>
    <w:rsid w:val="00C8788E"/>
    <w:rsid w:val="00C9536A"/>
    <w:rsid w:val="00CC4093"/>
    <w:rsid w:val="00CE08A2"/>
    <w:rsid w:val="00CE38FD"/>
    <w:rsid w:val="00CE51BD"/>
    <w:rsid w:val="00CF3E1E"/>
    <w:rsid w:val="00D016BA"/>
    <w:rsid w:val="00D216FB"/>
    <w:rsid w:val="00D65AF9"/>
    <w:rsid w:val="00D67DB7"/>
    <w:rsid w:val="00D70EF4"/>
    <w:rsid w:val="00D9632B"/>
    <w:rsid w:val="00DA0FBE"/>
    <w:rsid w:val="00DD141F"/>
    <w:rsid w:val="00DE18C2"/>
    <w:rsid w:val="00DE1F6E"/>
    <w:rsid w:val="00DE2379"/>
    <w:rsid w:val="00DE42EA"/>
    <w:rsid w:val="00DF4D67"/>
    <w:rsid w:val="00DF5292"/>
    <w:rsid w:val="00E10F4B"/>
    <w:rsid w:val="00E15631"/>
    <w:rsid w:val="00E15B12"/>
    <w:rsid w:val="00E17FE6"/>
    <w:rsid w:val="00E200C5"/>
    <w:rsid w:val="00E41F3C"/>
    <w:rsid w:val="00E46921"/>
    <w:rsid w:val="00E5042E"/>
    <w:rsid w:val="00E73CF8"/>
    <w:rsid w:val="00E828B3"/>
    <w:rsid w:val="00E82D8F"/>
    <w:rsid w:val="00EA1500"/>
    <w:rsid w:val="00EA17C0"/>
    <w:rsid w:val="00EA38E6"/>
    <w:rsid w:val="00EB271B"/>
    <w:rsid w:val="00EC2BD2"/>
    <w:rsid w:val="00EE43C0"/>
    <w:rsid w:val="00EF13F0"/>
    <w:rsid w:val="00F03D76"/>
    <w:rsid w:val="00F21BA2"/>
    <w:rsid w:val="00F269C1"/>
    <w:rsid w:val="00F27FE1"/>
    <w:rsid w:val="00F31D38"/>
    <w:rsid w:val="00F4577D"/>
    <w:rsid w:val="00F50699"/>
    <w:rsid w:val="00F60A42"/>
    <w:rsid w:val="00F71B44"/>
    <w:rsid w:val="00F72C83"/>
    <w:rsid w:val="00FA263C"/>
    <w:rsid w:val="00FA518C"/>
    <w:rsid w:val="00FC2100"/>
    <w:rsid w:val="00FC372D"/>
    <w:rsid w:val="00FC545C"/>
    <w:rsid w:val="00FF24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F31B3D9"/>
  <w15:chartTrackingRefBased/>
  <w15:docId w15:val="{3551295A-6AEC-4EC5-9324-370B0436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21"/>
  </w:style>
  <w:style w:type="paragraph" w:styleId="Ttulo1">
    <w:name w:val="heading 1"/>
    <w:basedOn w:val="Normal"/>
    <w:link w:val="Ttulo1Char"/>
    <w:uiPriority w:val="1"/>
    <w:qFormat/>
    <w:rsid w:val="00197B77"/>
    <w:pPr>
      <w:widowControl w:val="0"/>
      <w:autoSpaceDE w:val="0"/>
      <w:autoSpaceDN w:val="0"/>
      <w:spacing w:after="0" w:line="240" w:lineRule="auto"/>
      <w:ind w:left="370" w:hanging="269"/>
      <w:jc w:val="both"/>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72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7240"/>
  </w:style>
  <w:style w:type="paragraph" w:styleId="Rodap">
    <w:name w:val="footer"/>
    <w:basedOn w:val="Normal"/>
    <w:link w:val="RodapChar"/>
    <w:uiPriority w:val="99"/>
    <w:unhideWhenUsed/>
    <w:rsid w:val="00A47240"/>
    <w:pPr>
      <w:tabs>
        <w:tab w:val="center" w:pos="4252"/>
        <w:tab w:val="right" w:pos="8504"/>
      </w:tabs>
      <w:spacing w:after="0" w:line="240" w:lineRule="auto"/>
    </w:pPr>
  </w:style>
  <w:style w:type="character" w:customStyle="1" w:styleId="RodapChar">
    <w:name w:val="Rodapé Char"/>
    <w:basedOn w:val="Fontepargpadro"/>
    <w:link w:val="Rodap"/>
    <w:uiPriority w:val="99"/>
    <w:rsid w:val="00A47240"/>
  </w:style>
  <w:style w:type="character" w:customStyle="1" w:styleId="Ttulo1Char">
    <w:name w:val="Título 1 Char"/>
    <w:basedOn w:val="Fontepargpadro"/>
    <w:link w:val="Ttulo1"/>
    <w:uiPriority w:val="1"/>
    <w:rsid w:val="00197B77"/>
    <w:rPr>
      <w:rFonts w:ascii="Arial" w:eastAsia="Arial" w:hAnsi="Arial" w:cs="Arial"/>
      <w:b/>
      <w:bCs/>
      <w:sz w:val="24"/>
      <w:szCs w:val="24"/>
      <w:lang w:val="pt-PT"/>
    </w:rPr>
  </w:style>
  <w:style w:type="paragraph" w:styleId="Corpodetexto">
    <w:name w:val="Body Text"/>
    <w:basedOn w:val="Normal"/>
    <w:link w:val="CorpodetextoChar"/>
    <w:uiPriority w:val="1"/>
    <w:qFormat/>
    <w:rsid w:val="00197B77"/>
    <w:pPr>
      <w:widowControl w:val="0"/>
      <w:autoSpaceDE w:val="0"/>
      <w:autoSpaceDN w:val="0"/>
      <w:spacing w:after="0" w:line="240" w:lineRule="auto"/>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197B77"/>
    <w:rPr>
      <w:rFonts w:ascii="Arial MT" w:eastAsia="Arial MT" w:hAnsi="Arial MT" w:cs="Arial MT"/>
      <w:sz w:val="24"/>
      <w:szCs w:val="24"/>
      <w:lang w:val="pt-PT"/>
    </w:rPr>
  </w:style>
  <w:style w:type="table" w:styleId="Tabelacomgrade">
    <w:name w:val="Table Grid"/>
    <w:basedOn w:val="Tabelanormal"/>
    <w:uiPriority w:val="39"/>
    <w:rsid w:val="008F1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75B3"/>
    <w:pPr>
      <w:ind w:left="720"/>
      <w:contextualSpacing/>
    </w:pPr>
  </w:style>
  <w:style w:type="character" w:styleId="Hyperlink">
    <w:name w:val="Hyperlink"/>
    <w:unhideWhenUsed/>
    <w:rsid w:val="00F72C83"/>
    <w:rPr>
      <w:color w:val="0000FF"/>
      <w:u w:val="single"/>
    </w:rPr>
  </w:style>
  <w:style w:type="character" w:styleId="Refdecomentrio">
    <w:name w:val="annotation reference"/>
    <w:basedOn w:val="Fontepargpadro"/>
    <w:uiPriority w:val="99"/>
    <w:semiHidden/>
    <w:unhideWhenUsed/>
    <w:rsid w:val="00C66C68"/>
    <w:rPr>
      <w:sz w:val="16"/>
      <w:szCs w:val="16"/>
    </w:rPr>
  </w:style>
  <w:style w:type="paragraph" w:styleId="Textodecomentrio">
    <w:name w:val="annotation text"/>
    <w:basedOn w:val="Normal"/>
    <w:link w:val="TextodecomentrioChar"/>
    <w:uiPriority w:val="99"/>
    <w:unhideWhenUsed/>
    <w:rsid w:val="00C66C68"/>
    <w:pPr>
      <w:spacing w:line="240" w:lineRule="auto"/>
    </w:pPr>
    <w:rPr>
      <w:sz w:val="20"/>
      <w:szCs w:val="20"/>
    </w:rPr>
  </w:style>
  <w:style w:type="character" w:customStyle="1" w:styleId="TextodecomentrioChar">
    <w:name w:val="Texto de comentário Char"/>
    <w:basedOn w:val="Fontepargpadro"/>
    <w:link w:val="Textodecomentrio"/>
    <w:uiPriority w:val="99"/>
    <w:rsid w:val="00C66C68"/>
    <w:rPr>
      <w:sz w:val="20"/>
      <w:szCs w:val="20"/>
    </w:rPr>
  </w:style>
  <w:style w:type="paragraph" w:styleId="Assuntodocomentrio">
    <w:name w:val="annotation subject"/>
    <w:basedOn w:val="Textodecomentrio"/>
    <w:next w:val="Textodecomentrio"/>
    <w:link w:val="AssuntodocomentrioChar"/>
    <w:uiPriority w:val="99"/>
    <w:semiHidden/>
    <w:unhideWhenUsed/>
    <w:rsid w:val="00C66C68"/>
    <w:rPr>
      <w:b/>
      <w:bCs/>
    </w:rPr>
  </w:style>
  <w:style w:type="character" w:customStyle="1" w:styleId="AssuntodocomentrioChar">
    <w:name w:val="Assunto do comentário Char"/>
    <w:basedOn w:val="TextodecomentrioChar"/>
    <w:link w:val="Assuntodocomentrio"/>
    <w:uiPriority w:val="99"/>
    <w:semiHidden/>
    <w:rsid w:val="00C66C68"/>
    <w:rPr>
      <w:b/>
      <w:bCs/>
      <w:sz w:val="20"/>
      <w:szCs w:val="20"/>
    </w:rPr>
  </w:style>
  <w:style w:type="paragraph" w:styleId="Textodebalo">
    <w:name w:val="Balloon Text"/>
    <w:basedOn w:val="Normal"/>
    <w:link w:val="TextodebaloChar"/>
    <w:uiPriority w:val="99"/>
    <w:semiHidden/>
    <w:unhideWhenUsed/>
    <w:rsid w:val="00C66C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6C68"/>
    <w:rPr>
      <w:rFonts w:ascii="Segoe UI" w:hAnsi="Segoe UI" w:cs="Segoe UI"/>
      <w:sz w:val="18"/>
      <w:szCs w:val="18"/>
    </w:rPr>
  </w:style>
  <w:style w:type="paragraph" w:customStyle="1" w:styleId="padro">
    <w:name w:val="padro"/>
    <w:basedOn w:val="Normal"/>
    <w:rsid w:val="001D6B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3A4A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5676">
      <w:bodyDiv w:val="1"/>
      <w:marLeft w:val="0"/>
      <w:marRight w:val="0"/>
      <w:marTop w:val="0"/>
      <w:marBottom w:val="0"/>
      <w:divBdr>
        <w:top w:val="none" w:sz="0" w:space="0" w:color="auto"/>
        <w:left w:val="none" w:sz="0" w:space="0" w:color="auto"/>
        <w:bottom w:val="none" w:sz="0" w:space="0" w:color="auto"/>
        <w:right w:val="none" w:sz="0" w:space="0" w:color="auto"/>
      </w:divBdr>
    </w:div>
    <w:div w:id="412430157">
      <w:bodyDiv w:val="1"/>
      <w:marLeft w:val="0"/>
      <w:marRight w:val="0"/>
      <w:marTop w:val="0"/>
      <w:marBottom w:val="0"/>
      <w:divBdr>
        <w:top w:val="none" w:sz="0" w:space="0" w:color="auto"/>
        <w:left w:val="none" w:sz="0" w:space="0" w:color="auto"/>
        <w:bottom w:val="none" w:sz="0" w:space="0" w:color="auto"/>
        <w:right w:val="none" w:sz="0" w:space="0" w:color="auto"/>
      </w:divBdr>
    </w:div>
    <w:div w:id="729577841">
      <w:bodyDiv w:val="1"/>
      <w:marLeft w:val="0"/>
      <w:marRight w:val="0"/>
      <w:marTop w:val="0"/>
      <w:marBottom w:val="0"/>
      <w:divBdr>
        <w:top w:val="none" w:sz="0" w:space="0" w:color="auto"/>
        <w:left w:val="none" w:sz="0" w:space="0" w:color="auto"/>
        <w:bottom w:val="none" w:sz="0" w:space="0" w:color="auto"/>
        <w:right w:val="none" w:sz="0" w:space="0" w:color="auto"/>
      </w:divBdr>
    </w:div>
    <w:div w:id="801268064">
      <w:bodyDiv w:val="1"/>
      <w:marLeft w:val="0"/>
      <w:marRight w:val="0"/>
      <w:marTop w:val="0"/>
      <w:marBottom w:val="0"/>
      <w:divBdr>
        <w:top w:val="none" w:sz="0" w:space="0" w:color="auto"/>
        <w:left w:val="none" w:sz="0" w:space="0" w:color="auto"/>
        <w:bottom w:val="none" w:sz="0" w:space="0" w:color="auto"/>
        <w:right w:val="none" w:sz="0" w:space="0" w:color="auto"/>
      </w:divBdr>
    </w:div>
    <w:div w:id="1291938828">
      <w:bodyDiv w:val="1"/>
      <w:marLeft w:val="0"/>
      <w:marRight w:val="0"/>
      <w:marTop w:val="0"/>
      <w:marBottom w:val="0"/>
      <w:divBdr>
        <w:top w:val="none" w:sz="0" w:space="0" w:color="auto"/>
        <w:left w:val="none" w:sz="0" w:space="0" w:color="auto"/>
        <w:bottom w:val="none" w:sz="0" w:space="0" w:color="auto"/>
        <w:right w:val="none" w:sz="0" w:space="0" w:color="auto"/>
      </w:divBdr>
    </w:div>
    <w:div w:id="1408264791">
      <w:bodyDiv w:val="1"/>
      <w:marLeft w:val="0"/>
      <w:marRight w:val="0"/>
      <w:marTop w:val="0"/>
      <w:marBottom w:val="0"/>
      <w:divBdr>
        <w:top w:val="none" w:sz="0" w:space="0" w:color="auto"/>
        <w:left w:val="none" w:sz="0" w:space="0" w:color="auto"/>
        <w:bottom w:val="none" w:sz="0" w:space="0" w:color="auto"/>
        <w:right w:val="none" w:sz="0" w:space="0" w:color="auto"/>
      </w:divBdr>
    </w:div>
    <w:div w:id="1652832322">
      <w:bodyDiv w:val="1"/>
      <w:marLeft w:val="0"/>
      <w:marRight w:val="0"/>
      <w:marTop w:val="0"/>
      <w:marBottom w:val="0"/>
      <w:divBdr>
        <w:top w:val="none" w:sz="0" w:space="0" w:color="auto"/>
        <w:left w:val="none" w:sz="0" w:space="0" w:color="auto"/>
        <w:bottom w:val="none" w:sz="0" w:space="0" w:color="auto"/>
        <w:right w:val="none" w:sz="0" w:space="0" w:color="auto"/>
      </w:divBdr>
    </w:div>
    <w:div w:id="1723095017">
      <w:bodyDiv w:val="1"/>
      <w:marLeft w:val="0"/>
      <w:marRight w:val="0"/>
      <w:marTop w:val="0"/>
      <w:marBottom w:val="0"/>
      <w:divBdr>
        <w:top w:val="none" w:sz="0" w:space="0" w:color="auto"/>
        <w:left w:val="none" w:sz="0" w:space="0" w:color="auto"/>
        <w:bottom w:val="none" w:sz="0" w:space="0" w:color="auto"/>
        <w:right w:val="none" w:sz="0" w:space="0" w:color="auto"/>
      </w:divBdr>
    </w:div>
    <w:div w:id="1725985790">
      <w:bodyDiv w:val="1"/>
      <w:marLeft w:val="0"/>
      <w:marRight w:val="0"/>
      <w:marTop w:val="0"/>
      <w:marBottom w:val="0"/>
      <w:divBdr>
        <w:top w:val="none" w:sz="0" w:space="0" w:color="auto"/>
        <w:left w:val="none" w:sz="0" w:space="0" w:color="auto"/>
        <w:bottom w:val="none" w:sz="0" w:space="0" w:color="auto"/>
        <w:right w:val="none" w:sz="0" w:space="0" w:color="auto"/>
      </w:divBdr>
    </w:div>
    <w:div w:id="18589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6/Decreto/D8726.htm" TargetMode="External"/><Relationship Id="rId18" Type="http://schemas.openxmlformats.org/officeDocument/2006/relationships/hyperlink" Target="https://www.tce.sp.gov.br/legislacao/comunicado/ajustes-terceiro-setor-anteriores-01062023" TargetMode="External"/><Relationship Id="rId26" Type="http://schemas.openxmlformats.org/officeDocument/2006/relationships/hyperlink" Target="https://www.tce.sp.gov.br/legislacao/comunicado/manual-para-insercao-ajustes-fase-v-repasses-publicos-ao-terceiro-setor" TargetMode="External"/><Relationship Id="rId3" Type="http://schemas.openxmlformats.org/officeDocument/2006/relationships/settings" Target="settings.xml"/><Relationship Id="rId21" Type="http://schemas.openxmlformats.org/officeDocument/2006/relationships/hyperlink" Target="https://www.tce.sp.gov.br/legislacao/comunicado/audesp-fase-v-repasses-publicos-ao-terceiro-setor-ajustes-0" TargetMode="External"/><Relationship Id="rId34" Type="http://schemas.openxmlformats.org/officeDocument/2006/relationships/footer" Target="footer1.xml"/><Relationship Id="rId7" Type="http://schemas.openxmlformats.org/officeDocument/2006/relationships/hyperlink" Target="https://www.planalto.gov.br/ccivil_03/_Ato2015-2018/2015/Lei/L13204.htm" TargetMode="External"/><Relationship Id="rId12" Type="http://schemas.openxmlformats.org/officeDocument/2006/relationships/hyperlink" Target="https://www.planalto.gov.br/ccivil_03/_ato2011-2014/2014/lei/l13019.htm" TargetMode="External"/><Relationship Id="rId17" Type="http://schemas.openxmlformats.org/officeDocument/2006/relationships/hyperlink" Target="https://www.tce.sp.gov.br/legislacao/comunicado/declaracao-negativa-ajustes-terceiro-setor-fase-v-sistema-audesp" TargetMode="External"/><Relationship Id="rId25" Type="http://schemas.openxmlformats.org/officeDocument/2006/relationships/hyperlink" Target="https://www.tce.sp.gov.br/legislacao/comunicado/ajustes-terceiro-setor-nao-atendem-ao-comunicado-gp-682022"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ce.sp.gov.br/legislacao/comunicado/declaracao-negativa-ajustes-terceiro-setor-fase-v-sistema-audesp" TargetMode="External"/><Relationship Id="rId20" Type="http://schemas.openxmlformats.org/officeDocument/2006/relationships/hyperlink" Target="https://www.tce.sp.gov.br/sites/default/files/legislacao/Orienta%C3%A7%C3%B5es_Fase_V_Sistema_Audesp.pdf" TargetMode="External"/><Relationship Id="rId29" Type="http://schemas.openxmlformats.org/officeDocument/2006/relationships/hyperlink" Target="https://www.tce.sp.gov.br/legislacao/comunicado/audesp-fase-v-repasses-publicos-ao-terceiro-setor-ajustes-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8429.htm" TargetMode="External"/><Relationship Id="rId24" Type="http://schemas.openxmlformats.org/officeDocument/2006/relationships/hyperlink" Target="https://www.tce.sp.gov.br/legislacao/comunicado/ajustes-terceiro-setor-nao-atendem-ao-comunicado-gp-682022" TargetMode="External"/><Relationship Id="rId32" Type="http://schemas.openxmlformats.org/officeDocument/2006/relationships/hyperlink" Target="https://www.tce.sp.gov.br/comunicados" TargetMode="External"/><Relationship Id="rId5" Type="http://schemas.openxmlformats.org/officeDocument/2006/relationships/footnotes" Target="footnotes.xml"/><Relationship Id="rId15" Type="http://schemas.openxmlformats.org/officeDocument/2006/relationships/hyperlink" Target="https://www.tce.sp.gov.br/legislacao/instrucao/instrucoes-012020-atualizadas-pela-resolucao-112021" TargetMode="External"/><Relationship Id="rId23" Type="http://schemas.openxmlformats.org/officeDocument/2006/relationships/hyperlink" Target="https://www.tce.sp.gov.br/legislacao/comunicado/correta-formalizacao-contratacoes-publicas-ambito-terceiro-setor" TargetMode="External"/><Relationship Id="rId28" Type="http://schemas.openxmlformats.org/officeDocument/2006/relationships/hyperlink" Target="https://www.tce.sp.gov.br/legislacao/comunicado/audesp-fase-v-repasses-publicos-ao-terceiro-setor-ajustes-0" TargetMode="External"/><Relationship Id="rId36" Type="http://schemas.openxmlformats.org/officeDocument/2006/relationships/theme" Target="theme/theme1.xml"/><Relationship Id="rId10" Type="http://schemas.openxmlformats.org/officeDocument/2006/relationships/hyperlink" Target="https://www.planalto.gov.br/ccivil_03/_Ato2015-2018/2015/Lei/L13204.htm" TargetMode="External"/><Relationship Id="rId19" Type="http://schemas.openxmlformats.org/officeDocument/2006/relationships/hyperlink" Target="https://www.tce.sp.gov.br/legislacao/comunicado/ajustes-terceiro-setor-anteriores-01062023" TargetMode="External"/><Relationship Id="rId31" Type="http://schemas.openxmlformats.org/officeDocument/2006/relationships/hyperlink" Target="https://www.tce.sp.gov.br/legislacao/comunicado/fase-v-terceiro-setor-recepcao-prestacao-contas-ambiente-testes" TargetMode="External"/><Relationship Id="rId4" Type="http://schemas.openxmlformats.org/officeDocument/2006/relationships/webSettings" Target="webSettings.xml"/><Relationship Id="rId9" Type="http://schemas.openxmlformats.org/officeDocument/2006/relationships/hyperlink" Target="https://www.planalto.gov.br/ccivil_03/_Ato2015-2018/2015/Lei/L13204.htm" TargetMode="External"/><Relationship Id="rId14" Type="http://schemas.openxmlformats.org/officeDocument/2006/relationships/hyperlink" Target="https://leismunicipais.com.br/a2/sp/s/santa-rosa-de-viterbo/decreto/2024/618/6172/decreto-n-6172-2024-regulamenta-a-aplicacao-da-lei-nacional-n-13019-de-31-de-julho-de-2014-para-dispor-sobre-regras-e-procedimentos-do-regime-juridico-das-parcerias-celebradas-entre-a-administracao-publica-municipal-e-as-organizacoes-da-sociedade-civil-osc-s-no-ambito-do-municipio-de-santa-rosa-de-viterbo?q=6172" TargetMode="External"/><Relationship Id="rId22" Type="http://schemas.openxmlformats.org/officeDocument/2006/relationships/hyperlink" Target="https://www.tce.sp.gov.br/legislacao/comunicado/audesp-fase-v-repasses-publicos-ao-terceiro-setor-ajustes" TargetMode="External"/><Relationship Id="rId27" Type="http://schemas.openxmlformats.org/officeDocument/2006/relationships/hyperlink" Target="https://www.tce.sp.gov.br/legislacao/comunicado/manual-para-insercao-ajustes-fase-v-repasses-publicos-ao-terceiro-setor" TargetMode="External"/><Relationship Id="rId30" Type="http://schemas.openxmlformats.org/officeDocument/2006/relationships/hyperlink" Target="https://www.tce.sp.gov.br/legislacao/comunicado/audesp-fase-v-repasses-publicos-ao-terceiro-setor-ajustes" TargetMode="External"/><Relationship Id="rId35" Type="http://schemas.openxmlformats.org/officeDocument/2006/relationships/fontTable" Target="fontTable.xml"/><Relationship Id="rId8" Type="http://schemas.openxmlformats.org/officeDocument/2006/relationships/hyperlink" Target="https://www.planalto.gov.br/ccivil_03/_Ato2015-2018/2015/Lei/L1320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1824</TotalTime>
  <Pages>13</Pages>
  <Words>3260</Words>
  <Characters>17606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Controle Interno</dc:creator>
  <cp:keywords/>
  <dc:description/>
  <cp:lastModifiedBy>Edi Carlos Mendes</cp:lastModifiedBy>
  <cp:revision>170</cp:revision>
  <cp:lastPrinted>2023-11-08T17:01:00Z</cp:lastPrinted>
  <dcterms:created xsi:type="dcterms:W3CDTF">2023-10-24T14:19:00Z</dcterms:created>
  <dcterms:modified xsi:type="dcterms:W3CDTF">2026-01-12T12:21:00Z</dcterms:modified>
</cp:coreProperties>
</file>